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A7" w:rsidRPr="00F8724E" w:rsidRDefault="00286D83" w:rsidP="00286D83">
      <w:pPr>
        <w:jc w:val="center"/>
        <w:rPr>
          <w:rFonts w:ascii="Times New Roman" w:hAnsi="Times New Roman" w:cs="Times New Roman"/>
          <w:b/>
          <w:sz w:val="32"/>
          <w:szCs w:val="32"/>
        </w:rPr>
      </w:pPr>
      <w:r w:rsidRPr="00F8724E">
        <w:rPr>
          <w:rFonts w:ascii="Times New Roman" w:hAnsi="Times New Roman" w:cs="Times New Roman"/>
          <w:b/>
          <w:sz w:val="32"/>
          <w:szCs w:val="32"/>
        </w:rPr>
        <w:t xml:space="preserve">КОМУНАЛЬНИЙ ЗАКЛАД </w:t>
      </w:r>
    </w:p>
    <w:p w:rsidR="00CB1BA7" w:rsidRPr="00F8724E" w:rsidRDefault="00286D83" w:rsidP="00286D83">
      <w:pPr>
        <w:jc w:val="center"/>
        <w:rPr>
          <w:rFonts w:ascii="Times New Roman" w:hAnsi="Times New Roman" w:cs="Times New Roman"/>
          <w:b/>
          <w:sz w:val="32"/>
          <w:szCs w:val="32"/>
        </w:rPr>
      </w:pPr>
      <w:r w:rsidRPr="00F8724E">
        <w:rPr>
          <w:rFonts w:ascii="Times New Roman" w:hAnsi="Times New Roman" w:cs="Times New Roman"/>
          <w:b/>
          <w:sz w:val="32"/>
          <w:szCs w:val="32"/>
        </w:rPr>
        <w:t>«МІЖГІРСЬКИЙ МЕДИЧНИЙ</w:t>
      </w:r>
      <w:r w:rsidR="00CB1BA7" w:rsidRPr="00F8724E">
        <w:rPr>
          <w:rFonts w:ascii="Times New Roman" w:hAnsi="Times New Roman" w:cs="Times New Roman"/>
          <w:b/>
          <w:sz w:val="32"/>
          <w:szCs w:val="32"/>
        </w:rPr>
        <w:t xml:space="preserve"> ФАХОВИЙ </w:t>
      </w:r>
      <w:r w:rsidRPr="00F8724E">
        <w:rPr>
          <w:rFonts w:ascii="Times New Roman" w:hAnsi="Times New Roman" w:cs="Times New Roman"/>
          <w:b/>
          <w:sz w:val="32"/>
          <w:szCs w:val="32"/>
        </w:rPr>
        <w:t xml:space="preserve">КОЛЕДЖ» </w:t>
      </w:r>
    </w:p>
    <w:p w:rsidR="00286D83" w:rsidRPr="00F8724E" w:rsidRDefault="00286D83" w:rsidP="00286D83">
      <w:pPr>
        <w:jc w:val="center"/>
        <w:rPr>
          <w:rFonts w:ascii="Times New Roman" w:hAnsi="Times New Roman" w:cs="Times New Roman"/>
          <w:b/>
          <w:sz w:val="32"/>
          <w:szCs w:val="32"/>
        </w:rPr>
      </w:pPr>
      <w:r w:rsidRPr="00F8724E">
        <w:rPr>
          <w:rFonts w:ascii="Times New Roman" w:hAnsi="Times New Roman" w:cs="Times New Roman"/>
          <w:b/>
          <w:sz w:val="32"/>
          <w:szCs w:val="32"/>
        </w:rPr>
        <w:t>ЗАКАРПАТСЬКОЇ ОБЛАСНОЇ РАДИ</w:t>
      </w:r>
    </w:p>
    <w:p w:rsidR="00286D83" w:rsidRPr="00F8724E" w:rsidRDefault="00286D83" w:rsidP="00286D83">
      <w:pPr>
        <w:jc w:val="center"/>
        <w:rPr>
          <w:rFonts w:ascii="Times New Roman" w:hAnsi="Times New Roman" w:cs="Times New Roman"/>
          <w:sz w:val="36"/>
          <w:szCs w:val="36"/>
        </w:rPr>
      </w:pPr>
    </w:p>
    <w:tbl>
      <w:tblPr>
        <w:tblStyle w:val="a3"/>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286D83" w:rsidTr="00951700">
        <w:tc>
          <w:tcPr>
            <w:tcW w:w="3651" w:type="dxa"/>
          </w:tcPr>
          <w:p w:rsidR="00F8724E" w:rsidRDefault="00F8724E" w:rsidP="00CB1BA7">
            <w:pPr>
              <w:ind w:firstLine="0"/>
              <w:jc w:val="right"/>
              <w:rPr>
                <w:b/>
                <w:lang w:val="uk-UA"/>
              </w:rPr>
            </w:pPr>
          </w:p>
          <w:p w:rsidR="00286D83" w:rsidRPr="00F134BF" w:rsidRDefault="00286D83" w:rsidP="00CB1BA7">
            <w:pPr>
              <w:ind w:firstLine="0"/>
              <w:jc w:val="right"/>
              <w:rPr>
                <w:b/>
                <w:lang w:val="uk-UA"/>
              </w:rPr>
            </w:pPr>
            <w:r w:rsidRPr="00F134BF">
              <w:rPr>
                <w:b/>
                <w:lang w:val="uk-UA"/>
              </w:rPr>
              <w:t xml:space="preserve">ЗАТВЕРДЖЕНО </w:t>
            </w:r>
          </w:p>
          <w:p w:rsidR="00286D83" w:rsidRDefault="00286D83" w:rsidP="00CB1BA7">
            <w:pPr>
              <w:ind w:firstLine="0"/>
              <w:jc w:val="right"/>
              <w:rPr>
                <w:lang w:val="uk-UA"/>
              </w:rPr>
            </w:pPr>
            <w:r>
              <w:rPr>
                <w:lang w:val="uk-UA"/>
              </w:rPr>
              <w:t>рішенням педагогічної ради Міжгірського  медичного</w:t>
            </w:r>
            <w:r w:rsidR="00CB1BA7">
              <w:rPr>
                <w:lang w:val="uk-UA"/>
              </w:rPr>
              <w:t xml:space="preserve"> фахового</w:t>
            </w:r>
            <w:r>
              <w:rPr>
                <w:lang w:val="uk-UA"/>
              </w:rPr>
              <w:t xml:space="preserve"> коледжу</w:t>
            </w:r>
          </w:p>
          <w:p w:rsidR="00286D83" w:rsidRPr="00F134BF" w:rsidRDefault="00286D83" w:rsidP="00CB1BA7">
            <w:pPr>
              <w:ind w:firstLine="0"/>
              <w:jc w:val="right"/>
              <w:rPr>
                <w:sz w:val="24"/>
                <w:szCs w:val="24"/>
                <w:lang w:val="uk-UA"/>
              </w:rPr>
            </w:pPr>
            <w:r>
              <w:rPr>
                <w:sz w:val="24"/>
                <w:szCs w:val="24"/>
                <w:lang w:val="uk-UA"/>
              </w:rPr>
              <w:t>(</w:t>
            </w:r>
            <w:r w:rsidRPr="00F134BF">
              <w:rPr>
                <w:sz w:val="24"/>
                <w:szCs w:val="24"/>
                <w:lang w:val="uk-UA"/>
              </w:rPr>
              <w:t>протокол №__</w:t>
            </w:r>
            <w:r>
              <w:rPr>
                <w:sz w:val="24"/>
                <w:szCs w:val="24"/>
                <w:lang w:val="uk-UA"/>
              </w:rPr>
              <w:t>_</w:t>
            </w:r>
            <w:r w:rsidRPr="00F134BF">
              <w:rPr>
                <w:sz w:val="24"/>
                <w:szCs w:val="24"/>
                <w:lang w:val="uk-UA"/>
              </w:rPr>
              <w:t xml:space="preserve"> від _______</w:t>
            </w:r>
            <w:r>
              <w:rPr>
                <w:sz w:val="24"/>
                <w:szCs w:val="24"/>
                <w:lang w:val="uk-UA"/>
              </w:rPr>
              <w:t>_ р.)</w:t>
            </w:r>
          </w:p>
        </w:tc>
      </w:tr>
      <w:tr w:rsidR="00286D83" w:rsidTr="00951700">
        <w:tc>
          <w:tcPr>
            <w:tcW w:w="3651" w:type="dxa"/>
          </w:tcPr>
          <w:p w:rsidR="00286D83" w:rsidRDefault="00286D83" w:rsidP="00CB1BA7">
            <w:pPr>
              <w:ind w:firstLine="0"/>
              <w:jc w:val="right"/>
              <w:rPr>
                <w:lang w:val="uk-UA"/>
              </w:rPr>
            </w:pPr>
          </w:p>
          <w:p w:rsidR="00286D83" w:rsidRDefault="00286D83" w:rsidP="00CB1BA7">
            <w:pPr>
              <w:ind w:firstLine="0"/>
              <w:jc w:val="right"/>
              <w:rPr>
                <w:lang w:val="uk-UA"/>
              </w:rPr>
            </w:pPr>
            <w:r>
              <w:rPr>
                <w:lang w:val="uk-UA"/>
              </w:rPr>
              <w:t xml:space="preserve">Введено в дію наказом </w:t>
            </w:r>
          </w:p>
          <w:p w:rsidR="00286D83" w:rsidRDefault="00286D83" w:rsidP="00CB1BA7">
            <w:pPr>
              <w:ind w:firstLine="0"/>
              <w:jc w:val="right"/>
              <w:rPr>
                <w:lang w:val="uk-UA"/>
              </w:rPr>
            </w:pPr>
            <w:r>
              <w:rPr>
                <w:lang w:val="uk-UA"/>
              </w:rPr>
              <w:t>№ ___ від __________ р.</w:t>
            </w:r>
          </w:p>
          <w:p w:rsidR="00286D83" w:rsidRDefault="00286D83" w:rsidP="00CB1BA7">
            <w:pPr>
              <w:ind w:firstLine="0"/>
              <w:jc w:val="right"/>
              <w:rPr>
                <w:lang w:val="uk-UA"/>
              </w:rPr>
            </w:pPr>
          </w:p>
          <w:p w:rsidR="00286D83" w:rsidRDefault="00286D83" w:rsidP="00CB1BA7">
            <w:pPr>
              <w:ind w:firstLine="0"/>
              <w:jc w:val="right"/>
              <w:rPr>
                <w:lang w:val="uk-UA"/>
              </w:rPr>
            </w:pPr>
            <w:r>
              <w:rPr>
                <w:lang w:val="uk-UA"/>
              </w:rPr>
              <w:t xml:space="preserve"> В.о. директор</w:t>
            </w:r>
            <w:r w:rsidR="00D9607D">
              <w:rPr>
                <w:lang w:val="uk-UA"/>
              </w:rPr>
              <w:t>а</w:t>
            </w:r>
            <w:bookmarkStart w:id="0" w:name="_GoBack"/>
            <w:bookmarkEnd w:id="0"/>
            <w:r>
              <w:rPr>
                <w:lang w:val="uk-UA"/>
              </w:rPr>
              <w:t xml:space="preserve"> коледжу</w:t>
            </w:r>
          </w:p>
          <w:p w:rsidR="00286D83" w:rsidRPr="00F134BF" w:rsidRDefault="00286D83" w:rsidP="00CB1BA7">
            <w:pPr>
              <w:ind w:firstLine="0"/>
              <w:jc w:val="right"/>
              <w:rPr>
                <w:sz w:val="16"/>
                <w:szCs w:val="16"/>
                <w:lang w:val="uk-UA"/>
              </w:rPr>
            </w:pPr>
          </w:p>
          <w:p w:rsidR="00286D83" w:rsidRDefault="00286D83" w:rsidP="00CB1BA7">
            <w:pPr>
              <w:ind w:firstLine="0"/>
              <w:jc w:val="right"/>
              <w:rPr>
                <w:lang w:val="uk-UA"/>
              </w:rPr>
            </w:pPr>
            <w:r>
              <w:rPr>
                <w:lang w:val="uk-UA"/>
              </w:rPr>
              <w:t>____________ Н.В. Стець</w:t>
            </w:r>
          </w:p>
        </w:tc>
      </w:tr>
    </w:tbl>
    <w:p w:rsidR="00601B8A" w:rsidRDefault="00601B8A" w:rsidP="001A6586">
      <w:pPr>
        <w:spacing w:line="240" w:lineRule="auto"/>
        <w:ind w:firstLine="851"/>
        <w:jc w:val="center"/>
        <w:rPr>
          <w:rFonts w:ascii="Times New Roman" w:hAnsi="Times New Roman" w:cs="Times New Roman"/>
          <w:b/>
          <w:sz w:val="52"/>
          <w:szCs w:val="52"/>
        </w:rPr>
      </w:pPr>
    </w:p>
    <w:p w:rsidR="007E14FA" w:rsidRPr="00BF5063" w:rsidRDefault="00CB1BA7" w:rsidP="001A6586">
      <w:pPr>
        <w:spacing w:line="240" w:lineRule="auto"/>
        <w:ind w:firstLine="851"/>
        <w:jc w:val="center"/>
        <w:rPr>
          <w:rFonts w:ascii="Times New Roman" w:hAnsi="Times New Roman" w:cs="Times New Roman"/>
          <w:b/>
          <w:sz w:val="52"/>
          <w:szCs w:val="52"/>
        </w:rPr>
      </w:pPr>
      <w:r>
        <w:rPr>
          <w:rFonts w:ascii="Times New Roman" w:hAnsi="Times New Roman" w:cs="Times New Roman"/>
          <w:b/>
          <w:sz w:val="52"/>
          <w:szCs w:val="52"/>
        </w:rPr>
        <w:t>П</w:t>
      </w:r>
      <w:r w:rsidR="007E14FA" w:rsidRPr="00BF5063">
        <w:rPr>
          <w:rFonts w:ascii="Times New Roman" w:hAnsi="Times New Roman" w:cs="Times New Roman"/>
          <w:b/>
          <w:sz w:val="52"/>
          <w:szCs w:val="52"/>
        </w:rPr>
        <w:t xml:space="preserve">оложення </w:t>
      </w:r>
    </w:p>
    <w:p w:rsidR="007E14FA" w:rsidRPr="00BF5063" w:rsidRDefault="007E14FA" w:rsidP="001A6586">
      <w:pPr>
        <w:spacing w:line="240" w:lineRule="auto"/>
        <w:ind w:firstLine="851"/>
        <w:jc w:val="center"/>
        <w:rPr>
          <w:rFonts w:ascii="Times New Roman" w:hAnsi="Times New Roman" w:cs="Times New Roman"/>
          <w:b/>
          <w:sz w:val="52"/>
          <w:szCs w:val="52"/>
        </w:rPr>
      </w:pPr>
      <w:r w:rsidRPr="00BF5063">
        <w:rPr>
          <w:rFonts w:ascii="Times New Roman" w:hAnsi="Times New Roman" w:cs="Times New Roman"/>
          <w:b/>
          <w:sz w:val="52"/>
          <w:szCs w:val="52"/>
        </w:rPr>
        <w:t xml:space="preserve">про порядок організації </w:t>
      </w:r>
    </w:p>
    <w:p w:rsidR="007E14FA" w:rsidRPr="00BF5063" w:rsidRDefault="007E14FA" w:rsidP="001A6586">
      <w:pPr>
        <w:spacing w:line="240" w:lineRule="auto"/>
        <w:ind w:firstLine="851"/>
        <w:jc w:val="center"/>
        <w:rPr>
          <w:rFonts w:ascii="Times New Roman" w:hAnsi="Times New Roman" w:cs="Times New Roman"/>
          <w:b/>
          <w:sz w:val="52"/>
          <w:szCs w:val="52"/>
        </w:rPr>
      </w:pPr>
      <w:r w:rsidRPr="00BF5063">
        <w:rPr>
          <w:rFonts w:ascii="Times New Roman" w:hAnsi="Times New Roman" w:cs="Times New Roman"/>
          <w:b/>
          <w:sz w:val="52"/>
          <w:szCs w:val="52"/>
        </w:rPr>
        <w:t>профорієнтаційної роботи</w:t>
      </w:r>
    </w:p>
    <w:p w:rsidR="007E14FA" w:rsidRPr="00BF5063" w:rsidRDefault="007E14FA" w:rsidP="001A6586">
      <w:pPr>
        <w:spacing w:line="240" w:lineRule="auto"/>
        <w:ind w:firstLine="851"/>
        <w:jc w:val="center"/>
        <w:rPr>
          <w:rFonts w:ascii="Times New Roman" w:hAnsi="Times New Roman" w:cs="Times New Roman"/>
          <w:b/>
          <w:sz w:val="52"/>
          <w:szCs w:val="52"/>
        </w:rPr>
      </w:pPr>
      <w:r w:rsidRPr="00BF5063">
        <w:rPr>
          <w:rFonts w:ascii="Times New Roman" w:hAnsi="Times New Roman" w:cs="Times New Roman"/>
          <w:b/>
          <w:sz w:val="52"/>
          <w:szCs w:val="52"/>
        </w:rPr>
        <w:t>у</w:t>
      </w:r>
      <w:r w:rsidRPr="00BF5063">
        <w:rPr>
          <w:rFonts w:ascii="Times New Roman" w:hAnsi="Times New Roman" w:cs="Times New Roman"/>
          <w:sz w:val="52"/>
          <w:szCs w:val="52"/>
        </w:rPr>
        <w:t xml:space="preserve"> </w:t>
      </w:r>
      <w:r w:rsidRPr="00BF5063">
        <w:rPr>
          <w:rFonts w:ascii="Times New Roman" w:hAnsi="Times New Roman" w:cs="Times New Roman"/>
          <w:b/>
          <w:sz w:val="52"/>
          <w:szCs w:val="52"/>
        </w:rPr>
        <w:t xml:space="preserve">КЗ «Міжгірський медичний фаховий коледж» </w:t>
      </w:r>
    </w:p>
    <w:p w:rsidR="007E14FA" w:rsidRDefault="007E14FA" w:rsidP="001A6586">
      <w:pPr>
        <w:spacing w:line="240" w:lineRule="auto"/>
        <w:ind w:firstLine="851"/>
        <w:jc w:val="center"/>
        <w:rPr>
          <w:rFonts w:ascii="Times New Roman" w:hAnsi="Times New Roman" w:cs="Times New Roman"/>
          <w:b/>
          <w:sz w:val="52"/>
          <w:szCs w:val="52"/>
        </w:rPr>
      </w:pPr>
      <w:r w:rsidRPr="00BF5063">
        <w:rPr>
          <w:rFonts w:ascii="Times New Roman" w:hAnsi="Times New Roman" w:cs="Times New Roman"/>
          <w:b/>
          <w:sz w:val="52"/>
          <w:szCs w:val="52"/>
        </w:rPr>
        <w:t>Закарпатської обласної ради</w:t>
      </w:r>
    </w:p>
    <w:p w:rsidR="00F8724E" w:rsidRPr="00BF5063" w:rsidRDefault="00F8724E" w:rsidP="001A6586">
      <w:pPr>
        <w:spacing w:line="240" w:lineRule="auto"/>
        <w:ind w:firstLine="851"/>
        <w:jc w:val="center"/>
        <w:rPr>
          <w:rFonts w:ascii="Times New Roman" w:hAnsi="Times New Roman" w:cs="Times New Roman"/>
          <w:b/>
          <w:sz w:val="52"/>
          <w:szCs w:val="52"/>
        </w:rPr>
      </w:pPr>
      <w:r>
        <w:rPr>
          <w:rFonts w:ascii="Times New Roman" w:hAnsi="Times New Roman" w:cs="Times New Roman"/>
          <w:b/>
          <w:sz w:val="52"/>
          <w:szCs w:val="52"/>
        </w:rPr>
        <w:t>(проект)</w:t>
      </w:r>
    </w:p>
    <w:p w:rsidR="007E14FA" w:rsidRDefault="007E14FA" w:rsidP="001A6586">
      <w:pPr>
        <w:spacing w:line="240" w:lineRule="auto"/>
        <w:ind w:firstLine="851"/>
        <w:jc w:val="center"/>
        <w:rPr>
          <w:rFonts w:ascii="Times New Roman" w:hAnsi="Times New Roman" w:cs="Times New Roman"/>
          <w:b/>
          <w:sz w:val="28"/>
          <w:szCs w:val="28"/>
        </w:rPr>
      </w:pPr>
    </w:p>
    <w:p w:rsidR="007E14FA" w:rsidRDefault="007E14FA" w:rsidP="001A6586">
      <w:pPr>
        <w:spacing w:line="240" w:lineRule="auto"/>
        <w:ind w:firstLine="851"/>
        <w:jc w:val="center"/>
        <w:rPr>
          <w:rFonts w:ascii="Times New Roman" w:hAnsi="Times New Roman" w:cs="Times New Roman"/>
          <w:b/>
          <w:sz w:val="28"/>
          <w:szCs w:val="28"/>
        </w:rPr>
      </w:pPr>
    </w:p>
    <w:p w:rsidR="007E14FA" w:rsidRDefault="007E14FA" w:rsidP="001A6586">
      <w:pPr>
        <w:spacing w:line="240" w:lineRule="auto"/>
        <w:ind w:firstLine="851"/>
        <w:jc w:val="center"/>
        <w:rPr>
          <w:rFonts w:ascii="Times New Roman" w:hAnsi="Times New Roman" w:cs="Times New Roman"/>
          <w:b/>
          <w:sz w:val="28"/>
          <w:szCs w:val="28"/>
        </w:rPr>
      </w:pPr>
    </w:p>
    <w:p w:rsidR="007E14FA" w:rsidRDefault="007E14FA" w:rsidP="001A6586">
      <w:pPr>
        <w:spacing w:line="240" w:lineRule="auto"/>
        <w:ind w:firstLine="851"/>
        <w:jc w:val="center"/>
        <w:rPr>
          <w:rFonts w:ascii="Times New Roman" w:hAnsi="Times New Roman" w:cs="Times New Roman"/>
          <w:b/>
          <w:sz w:val="28"/>
          <w:szCs w:val="28"/>
        </w:rPr>
      </w:pPr>
    </w:p>
    <w:p w:rsidR="009738DA" w:rsidRPr="001A6586" w:rsidRDefault="009738DA" w:rsidP="001A6586">
      <w:pPr>
        <w:spacing w:line="240" w:lineRule="auto"/>
        <w:ind w:firstLine="851"/>
        <w:jc w:val="center"/>
        <w:rPr>
          <w:rFonts w:ascii="Times New Roman" w:hAnsi="Times New Roman" w:cs="Times New Roman"/>
          <w:b/>
          <w:sz w:val="28"/>
          <w:szCs w:val="28"/>
        </w:rPr>
      </w:pPr>
      <w:r w:rsidRPr="001A6586">
        <w:rPr>
          <w:rFonts w:ascii="Times New Roman" w:hAnsi="Times New Roman" w:cs="Times New Roman"/>
          <w:b/>
          <w:sz w:val="28"/>
          <w:szCs w:val="28"/>
        </w:rPr>
        <w:lastRenderedPageBreak/>
        <w:t>І. Загальна частина</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1. Професійна орієнтація</w:t>
      </w:r>
      <w:r w:rsidR="000A6715">
        <w:rPr>
          <w:rFonts w:ascii="Times New Roman" w:hAnsi="Times New Roman" w:cs="Times New Roman"/>
          <w:sz w:val="28"/>
          <w:szCs w:val="28"/>
        </w:rPr>
        <w:t xml:space="preserve"> </w:t>
      </w:r>
      <w:r w:rsidRPr="009738DA">
        <w:rPr>
          <w:rFonts w:ascii="Times New Roman" w:hAnsi="Times New Roman" w:cs="Times New Roman"/>
          <w:sz w:val="28"/>
          <w:szCs w:val="28"/>
        </w:rPr>
        <w:t>–</w:t>
      </w:r>
      <w:r w:rsidR="000A6715">
        <w:rPr>
          <w:rFonts w:ascii="Times New Roman" w:hAnsi="Times New Roman" w:cs="Times New Roman"/>
          <w:sz w:val="28"/>
          <w:szCs w:val="28"/>
        </w:rPr>
        <w:t xml:space="preserve"> </w:t>
      </w:r>
      <w:r w:rsidRPr="009738DA">
        <w:rPr>
          <w:rFonts w:ascii="Times New Roman" w:hAnsi="Times New Roman" w:cs="Times New Roman"/>
          <w:sz w:val="28"/>
          <w:szCs w:val="28"/>
        </w:rPr>
        <w:t xml:space="preserve">науково обґрунтована система взаємопов’язаних економічних, соціальних, медичних, психологічних і педагогічних заходів, спрямованих на активізацію процесу професійного самовизначення та реалізації здатності до праці особи, виявлення її здібностей, інтересів, можливостей та інших чинників, що впливають на вибір професії або на зміну виду трудової діяльності.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Професійна орієнтація за змістовими напрямами функціонування має такі структурні елементи: професійна інформація, професійна консультація, професійний відбір, професійна адаптація.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Професійна інформація  –  це  складова  частина  професійної  просвіти,  як система заходів щодо накопичення та поширення відомостей про зміст та перспективи сучасних професій та вимоги, що висуваються до особи, яка бажає їх набути, інформація про стан, потребу і динаміку ринку праці, зміст та перспективи розвитку сучасних професій і вимог  до  особи,  форми  та  умови оволодіння ними, можливості професійно-кваліфікаційного зростання і побудови кар’єри, що спрямована на формування професійних інтересів, намірів та мотивації особи щодо вибору або зміни виду трудової діяльності, професії, кваліфікації, роботи.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Професійна консультація – організована взаємодія фахівця з професійної орієнтації та особи, яка отримує послугу, що спрямована на оптимізацію її професійного самовизначення на основі виявлення індивідуально-психологічних характеристик, особливостей  життєвих  ситуацій,  професійних інтересів, нахилів, стану здоров’я та з урахуванням потреби ринку праці.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Професійний відбір – науково обґрунтована система заходів, що створює умови для встановлення професійної придатності особи до провадження конкретних видів професійної діяльності та посад згідно з нормативними вимогами і конкретним робочим місцем.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Професійна адаптація  –  науково обґрунтована система заходів, що забезпечує входження, оволодіння та досягнення особою професійної майстерності у конкретному виді професійної діяльності на конкретному робочому місці. </w:t>
      </w:r>
    </w:p>
    <w:p w:rsidR="009738DA" w:rsidRPr="009738DA" w:rsidRDefault="00F15871" w:rsidP="009738DA">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9738DA" w:rsidRPr="009738DA">
        <w:rPr>
          <w:rFonts w:ascii="Times New Roman" w:hAnsi="Times New Roman" w:cs="Times New Roman"/>
          <w:sz w:val="28"/>
          <w:szCs w:val="28"/>
        </w:rPr>
        <w:t xml:space="preserve">. Професійна  орієнтація  у  Коледжі  проводиться  відповідно  до  Законів України </w:t>
      </w:r>
      <w:r w:rsidR="00774883">
        <w:rPr>
          <w:rFonts w:ascii="Times New Roman" w:hAnsi="Times New Roman" w:cs="Times New Roman"/>
          <w:sz w:val="28"/>
          <w:szCs w:val="28"/>
        </w:rPr>
        <w:t>,</w:t>
      </w:r>
      <w:r w:rsidR="009738DA" w:rsidRPr="009738DA">
        <w:rPr>
          <w:rFonts w:ascii="Times New Roman" w:hAnsi="Times New Roman" w:cs="Times New Roman"/>
          <w:sz w:val="28"/>
          <w:szCs w:val="28"/>
        </w:rPr>
        <w:t xml:space="preserve">   «Про  освіту»  (№  2145-VIII  від 05.09.2017 р.),  «Про вищу освіту»  (№ 1556-VII від  01.07.2014  р.),  «Про </w:t>
      </w:r>
      <w:r w:rsidR="00195FCF">
        <w:rPr>
          <w:rFonts w:ascii="Times New Roman" w:hAnsi="Times New Roman" w:cs="Times New Roman"/>
          <w:sz w:val="28"/>
          <w:szCs w:val="28"/>
        </w:rPr>
        <w:t>фахову передвищу</w:t>
      </w:r>
      <w:r w:rsidR="009738DA" w:rsidRPr="009738DA">
        <w:rPr>
          <w:rFonts w:ascii="Times New Roman" w:hAnsi="Times New Roman" w:cs="Times New Roman"/>
          <w:sz w:val="28"/>
          <w:szCs w:val="28"/>
        </w:rPr>
        <w:t xml:space="preserve"> освіту» </w:t>
      </w:r>
      <w:r w:rsidR="00774883">
        <w:rPr>
          <w:rFonts w:ascii="Times New Roman" w:hAnsi="Times New Roman" w:cs="Times New Roman"/>
          <w:sz w:val="28"/>
          <w:szCs w:val="28"/>
        </w:rPr>
        <w:t xml:space="preserve">      </w:t>
      </w:r>
      <w:r w:rsidR="009738DA" w:rsidRPr="009738DA">
        <w:rPr>
          <w:rFonts w:ascii="Times New Roman" w:hAnsi="Times New Roman" w:cs="Times New Roman"/>
          <w:sz w:val="28"/>
          <w:szCs w:val="28"/>
        </w:rPr>
        <w:t xml:space="preserve"> (№ </w:t>
      </w:r>
      <w:r w:rsidR="00195FCF">
        <w:rPr>
          <w:rFonts w:ascii="Times New Roman" w:hAnsi="Times New Roman" w:cs="Times New Roman"/>
          <w:sz w:val="28"/>
          <w:szCs w:val="28"/>
        </w:rPr>
        <w:t>2745-</w:t>
      </w:r>
      <w:r w:rsidR="00195FCF">
        <w:rPr>
          <w:rFonts w:ascii="Times New Roman" w:hAnsi="Times New Roman" w:cs="Times New Roman"/>
          <w:sz w:val="28"/>
          <w:szCs w:val="28"/>
          <w:lang w:val="en-US"/>
        </w:rPr>
        <w:t>VIII</w:t>
      </w:r>
      <w:r w:rsidR="009738DA" w:rsidRPr="009738DA">
        <w:rPr>
          <w:rFonts w:ascii="Times New Roman" w:hAnsi="Times New Roman" w:cs="Times New Roman"/>
          <w:sz w:val="28"/>
          <w:szCs w:val="28"/>
        </w:rPr>
        <w:t xml:space="preserve"> від </w:t>
      </w:r>
      <w:r w:rsidR="00195FCF">
        <w:rPr>
          <w:rFonts w:ascii="Times New Roman" w:hAnsi="Times New Roman" w:cs="Times New Roman"/>
          <w:sz w:val="28"/>
          <w:szCs w:val="28"/>
        </w:rPr>
        <w:t>06</w:t>
      </w:r>
      <w:r w:rsidR="009738DA" w:rsidRPr="009738DA">
        <w:rPr>
          <w:rFonts w:ascii="Times New Roman" w:hAnsi="Times New Roman" w:cs="Times New Roman"/>
          <w:sz w:val="28"/>
          <w:szCs w:val="28"/>
        </w:rPr>
        <w:t>.0</w:t>
      </w:r>
      <w:r w:rsidR="00195FCF">
        <w:rPr>
          <w:rFonts w:ascii="Times New Roman" w:hAnsi="Times New Roman" w:cs="Times New Roman"/>
          <w:sz w:val="28"/>
          <w:szCs w:val="28"/>
        </w:rPr>
        <w:t>6</w:t>
      </w:r>
      <w:r w:rsidR="009738DA" w:rsidRPr="009738DA">
        <w:rPr>
          <w:rFonts w:ascii="Times New Roman" w:hAnsi="Times New Roman" w:cs="Times New Roman"/>
          <w:sz w:val="28"/>
          <w:szCs w:val="28"/>
        </w:rPr>
        <w:t>.</w:t>
      </w:r>
      <w:r w:rsidR="00195FCF">
        <w:rPr>
          <w:rFonts w:ascii="Times New Roman" w:hAnsi="Times New Roman" w:cs="Times New Roman"/>
          <w:sz w:val="28"/>
          <w:szCs w:val="28"/>
        </w:rPr>
        <w:t>2019</w:t>
      </w:r>
      <w:r w:rsidR="009738DA" w:rsidRPr="009738DA">
        <w:rPr>
          <w:rFonts w:ascii="Times New Roman" w:hAnsi="Times New Roman" w:cs="Times New Roman"/>
          <w:sz w:val="28"/>
          <w:szCs w:val="28"/>
        </w:rPr>
        <w:t xml:space="preserve"> р.), </w:t>
      </w:r>
      <w:r w:rsidR="00774883" w:rsidRPr="009738DA">
        <w:rPr>
          <w:rFonts w:ascii="Times New Roman" w:hAnsi="Times New Roman" w:cs="Times New Roman"/>
          <w:sz w:val="28"/>
          <w:szCs w:val="28"/>
        </w:rPr>
        <w:t xml:space="preserve">«Про  зайнятість населення»  (№ 1556-VII від 01.07.2014 р.),  </w:t>
      </w:r>
      <w:r w:rsidR="009738DA" w:rsidRPr="009738DA">
        <w:rPr>
          <w:rFonts w:ascii="Times New Roman" w:hAnsi="Times New Roman" w:cs="Times New Roman"/>
          <w:sz w:val="28"/>
          <w:szCs w:val="28"/>
        </w:rPr>
        <w:t xml:space="preserve">Положення </w:t>
      </w:r>
      <w:r w:rsidR="009738DA">
        <w:rPr>
          <w:rFonts w:ascii="Times New Roman" w:hAnsi="Times New Roman" w:cs="Times New Roman"/>
          <w:sz w:val="28"/>
          <w:szCs w:val="28"/>
        </w:rPr>
        <w:t>п</w:t>
      </w:r>
      <w:r w:rsidR="009738DA" w:rsidRPr="009738DA">
        <w:rPr>
          <w:rFonts w:ascii="Times New Roman" w:hAnsi="Times New Roman" w:cs="Times New Roman"/>
          <w:sz w:val="28"/>
          <w:szCs w:val="28"/>
        </w:rPr>
        <w:t xml:space="preserve">ро організацію професійної орієнтації населення, затвердженої спільним наказом Міністерства праці України, Міністерства освіти України та Міністерства соціального захисту населення України від 31.05.1995 р. № 27/169/79 із змінами, внесеними згідно з Наказом Міністерства праці та соціальної політики № 375/692 від 10.10.2006 р., Умов прийому  </w:t>
      </w:r>
      <w:r w:rsidR="009C1E4C">
        <w:rPr>
          <w:rFonts w:ascii="Times New Roman" w:hAnsi="Times New Roman" w:cs="Times New Roman"/>
          <w:sz w:val="28"/>
          <w:szCs w:val="28"/>
        </w:rPr>
        <w:t xml:space="preserve">та </w:t>
      </w:r>
      <w:r w:rsidR="009738DA" w:rsidRPr="009738DA">
        <w:rPr>
          <w:rFonts w:ascii="Times New Roman" w:hAnsi="Times New Roman" w:cs="Times New Roman"/>
          <w:sz w:val="28"/>
          <w:szCs w:val="28"/>
        </w:rPr>
        <w:t xml:space="preserve">Типових  правил  прийому  до закладів </w:t>
      </w:r>
      <w:r w:rsidR="009C1E4C">
        <w:rPr>
          <w:rFonts w:ascii="Times New Roman" w:hAnsi="Times New Roman" w:cs="Times New Roman"/>
          <w:sz w:val="28"/>
          <w:szCs w:val="28"/>
        </w:rPr>
        <w:t xml:space="preserve">фахової передвищої освіти </w:t>
      </w:r>
      <w:r w:rsidR="009738DA" w:rsidRPr="009738DA">
        <w:rPr>
          <w:rFonts w:ascii="Times New Roman" w:hAnsi="Times New Roman" w:cs="Times New Roman"/>
          <w:sz w:val="28"/>
          <w:szCs w:val="28"/>
        </w:rPr>
        <w:t xml:space="preserve">України, </w:t>
      </w:r>
      <w:r w:rsidR="009C1E4C">
        <w:rPr>
          <w:rFonts w:ascii="Times New Roman" w:hAnsi="Times New Roman" w:cs="Times New Roman"/>
          <w:sz w:val="28"/>
          <w:szCs w:val="28"/>
        </w:rPr>
        <w:lastRenderedPageBreak/>
        <w:t>Правил прийому до КЗ «Міжгірський медичний фаховий коледж» Закарпатської обласної ради,</w:t>
      </w:r>
      <w:r w:rsidR="009738DA" w:rsidRPr="009738DA">
        <w:rPr>
          <w:rFonts w:ascii="Times New Roman" w:hAnsi="Times New Roman" w:cs="Times New Roman"/>
          <w:sz w:val="28"/>
          <w:szCs w:val="28"/>
        </w:rPr>
        <w:t xml:space="preserve"> наказів  та  розпоряджень </w:t>
      </w:r>
      <w:r w:rsidR="00553CF3">
        <w:rPr>
          <w:rFonts w:ascii="Times New Roman" w:hAnsi="Times New Roman" w:cs="Times New Roman"/>
          <w:sz w:val="28"/>
          <w:szCs w:val="28"/>
        </w:rPr>
        <w:t xml:space="preserve"> </w:t>
      </w:r>
      <w:r w:rsidR="009738DA" w:rsidRPr="009738DA">
        <w:rPr>
          <w:rFonts w:ascii="Times New Roman" w:hAnsi="Times New Roman" w:cs="Times New Roman"/>
          <w:sz w:val="28"/>
          <w:szCs w:val="28"/>
        </w:rPr>
        <w:t xml:space="preserve">Коледжу та інших чинних нормативно-правових актів. </w:t>
      </w:r>
    </w:p>
    <w:p w:rsidR="009738DA" w:rsidRDefault="009738DA" w:rsidP="00320E9B">
      <w:pPr>
        <w:spacing w:line="240" w:lineRule="auto"/>
        <w:ind w:firstLine="851"/>
        <w:jc w:val="center"/>
        <w:rPr>
          <w:rFonts w:ascii="Times New Roman" w:hAnsi="Times New Roman" w:cs="Times New Roman"/>
          <w:b/>
          <w:sz w:val="28"/>
          <w:szCs w:val="28"/>
        </w:rPr>
      </w:pPr>
      <w:r w:rsidRPr="001A6586">
        <w:rPr>
          <w:rFonts w:ascii="Times New Roman" w:hAnsi="Times New Roman" w:cs="Times New Roman"/>
          <w:b/>
          <w:sz w:val="28"/>
          <w:szCs w:val="28"/>
        </w:rPr>
        <w:t>ІІ. Професійна орієнтація у Коледжі</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1. Професійна орієнтація – це комплексна, систематична робота кожного члену колективу, яка має за мету забезпечення повноцінного прийому вступників на навчання до </w:t>
      </w:r>
      <w:r w:rsidR="00320E9B">
        <w:rPr>
          <w:rFonts w:ascii="Times New Roman" w:hAnsi="Times New Roman" w:cs="Times New Roman"/>
          <w:sz w:val="28"/>
          <w:szCs w:val="28"/>
        </w:rPr>
        <w:t>КЗ «Міжгірський медичний фаховий коледж» Закарпатської обласної ради</w:t>
      </w:r>
      <w:r w:rsidRPr="009738DA">
        <w:rPr>
          <w:rFonts w:ascii="Times New Roman" w:hAnsi="Times New Roman" w:cs="Times New Roman"/>
          <w:sz w:val="28"/>
          <w:szCs w:val="28"/>
        </w:rPr>
        <w:t xml:space="preserve"> (далі – Коледж).  Профорієнтаційна робота у Коледжі проводиться протягом усього навчального року.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2. Метою профорієнтаційної роботи у Коледжі є підготовка до свідомого професійного самовизначення та становлення особистості, узгодження інтересів особи та  суспільства у виборі сфери професійної діяльності, фаховий відбір майбутніх кадрів.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3. Завдання професійної орієнтації: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формування мотивації молоді до здобуття </w:t>
      </w:r>
      <w:r w:rsidR="00CD0B03">
        <w:rPr>
          <w:rFonts w:ascii="Times New Roman" w:hAnsi="Times New Roman" w:cs="Times New Roman"/>
          <w:sz w:val="28"/>
          <w:szCs w:val="28"/>
        </w:rPr>
        <w:t>фахової передвищої</w:t>
      </w:r>
      <w:r w:rsidRPr="009738DA">
        <w:rPr>
          <w:rFonts w:ascii="Times New Roman" w:hAnsi="Times New Roman" w:cs="Times New Roman"/>
          <w:sz w:val="28"/>
          <w:szCs w:val="28"/>
        </w:rPr>
        <w:t xml:space="preserve"> освіти;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залучення обдарованої молоді на навчання до Коледжу;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розробка та реалізація системи інформування про спеціальності, за якими ведеться підготовка в Коледжі, особливості освітнього процесу;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ознайомлення з особливостями прийому на навчання до Коледжу для здобуття ОКР </w:t>
      </w:r>
      <w:r w:rsidR="0060765A">
        <w:rPr>
          <w:rFonts w:ascii="Times New Roman" w:hAnsi="Times New Roman" w:cs="Times New Roman"/>
          <w:sz w:val="28"/>
          <w:szCs w:val="28"/>
        </w:rPr>
        <w:t>фахового молодшого бакалавра</w:t>
      </w:r>
      <w:r w:rsidRPr="009738DA">
        <w:rPr>
          <w:rFonts w:ascii="Times New Roman" w:hAnsi="Times New Roman" w:cs="Times New Roman"/>
          <w:sz w:val="28"/>
          <w:szCs w:val="28"/>
        </w:rPr>
        <w:t xml:space="preserve">;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забезпечення професійними консультаціями;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ознайомленням з правилами вибору спеціальності;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підвищення іміджу Коледжу.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4. Функції професійної орієнтації:  </w:t>
      </w:r>
    </w:p>
    <w:p w:rsid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4.1) психолого-педагогічна  −</w:t>
      </w:r>
      <w:r w:rsidR="00D7222B">
        <w:rPr>
          <w:rFonts w:ascii="Times New Roman" w:hAnsi="Times New Roman" w:cs="Times New Roman"/>
          <w:sz w:val="28"/>
          <w:szCs w:val="28"/>
        </w:rPr>
        <w:t xml:space="preserve"> </w:t>
      </w:r>
      <w:r w:rsidRPr="009738DA">
        <w:rPr>
          <w:rFonts w:ascii="Times New Roman" w:hAnsi="Times New Roman" w:cs="Times New Roman"/>
          <w:sz w:val="28"/>
          <w:szCs w:val="28"/>
        </w:rPr>
        <w:t xml:space="preserve">полягає  у  виявленні  і формуванні  інтересів, нахилів, здібностей особистості, допомозі в пошуку свого покликання, засвоєнні системи знань, що дозволяють вибрати і здійснити  професійну  діяльність, визначенні шляхів і способів ефективного управління  професійним самовизначенням;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4.2) соціально-економічна − полягає у підготовці конкурентоспроможного працівника, здатного професійно  самовдосконалюватися та вести активний пошук виду трудової діяльності або змінювати професію, місце роботи;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4.3) </w:t>
      </w:r>
      <w:r w:rsidR="0053258E">
        <w:rPr>
          <w:rFonts w:ascii="Times New Roman" w:hAnsi="Times New Roman" w:cs="Times New Roman"/>
          <w:sz w:val="28"/>
          <w:szCs w:val="28"/>
        </w:rPr>
        <w:t xml:space="preserve"> </w:t>
      </w:r>
      <w:r w:rsidRPr="009738DA">
        <w:rPr>
          <w:rFonts w:ascii="Times New Roman" w:hAnsi="Times New Roman" w:cs="Times New Roman"/>
          <w:sz w:val="28"/>
          <w:szCs w:val="28"/>
        </w:rPr>
        <w:t xml:space="preserve">медико-фізіологічна  −  забезпечує  реалізацію вимог  до  здоров’я  і окремих фізіологічних якостей, необхідних для виконання професійної діяльності, визначення відхилень у стані здоров’я, корекцію професійних планів з урахуванням стану здоров’я, фізичних можливостей особистості.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lastRenderedPageBreak/>
        <w:t xml:space="preserve">5. Принципи проведення профорієнтаційної роботи: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плановість та контрольованість;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участь в її проведенні всіх членів колективу;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залучення студентів та батьків;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тісний зв’язок з громадськістю та роботодавцями;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органічне поєднання різноманітних форм і методів проведення;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матеріально-технічне забезпечення.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6. Учасники профорієнтаційної роботи: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керівник  Коледжу  −  здійснює загальне керівництво та контроль за організацією та проведенням профорієнтаційної роботи;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заступник керівника з навчально</w:t>
      </w:r>
      <w:r w:rsidR="009E47C8">
        <w:rPr>
          <w:rFonts w:ascii="Times New Roman" w:hAnsi="Times New Roman" w:cs="Times New Roman"/>
          <w:sz w:val="28"/>
          <w:szCs w:val="28"/>
        </w:rPr>
        <w:t>ї</w:t>
      </w:r>
      <w:r w:rsidRPr="009738DA">
        <w:rPr>
          <w:rFonts w:ascii="Times New Roman" w:hAnsi="Times New Roman" w:cs="Times New Roman"/>
          <w:sz w:val="28"/>
          <w:szCs w:val="28"/>
        </w:rPr>
        <w:t xml:space="preserve"> (виховної) роботи − здійснює  безпосереднє  керівництво та контроль за профорієнтаційною роботою;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керівники структурних підрозділів</w:t>
      </w:r>
      <w:r w:rsidR="00077E02">
        <w:rPr>
          <w:rFonts w:ascii="Times New Roman" w:hAnsi="Times New Roman" w:cs="Times New Roman"/>
          <w:sz w:val="28"/>
          <w:szCs w:val="28"/>
        </w:rPr>
        <w:t xml:space="preserve"> (завідувач відділення, голови циклових комісій)</w:t>
      </w:r>
      <w:r w:rsidRPr="009738DA">
        <w:rPr>
          <w:rFonts w:ascii="Times New Roman" w:hAnsi="Times New Roman" w:cs="Times New Roman"/>
          <w:sz w:val="28"/>
          <w:szCs w:val="28"/>
        </w:rPr>
        <w:t xml:space="preserve"> - контролюють стан профорієнтаційної роботи в міру своїх повноважень;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викладачі,  куратори  груп,  −  безпосередні учасники профорієнтаційної роботи; беруть  участь  у різноманітних формах її проведення, які практикуються у Коледжі;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технічні працівники  −  особи з числа  педагогічних працівників та навчально-допоміжного (адміністративного) персоналу, які призначаються наказом директора  Коледжу  для оформлення особових справ абітурієнтів, ведення документації, підготовки необхідних матеріалів безпосередньо в період вступної кампанії; несуть відповідальність в межах встановлених обов’язків;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інші члени колективу  −  можуть залучатися до виконання доручень, пов’язаних з проведенням профорієнтаційної роботи; несуть відповідальність за доручений напрямок роботи.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7. Об’єкти професійної орієнтації: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учні закладів загальної середньої освіти;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учні закладів професійної (професійно-технічної) освіти; </w:t>
      </w:r>
    </w:p>
    <w:p w:rsidR="001A6586"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інші категорії населення,  які бажають отримати освіту у Коледжі. </w:t>
      </w:r>
    </w:p>
    <w:p w:rsidR="001A6586" w:rsidRDefault="001A6586" w:rsidP="001A6586">
      <w:pPr>
        <w:spacing w:line="240" w:lineRule="auto"/>
        <w:ind w:firstLine="851"/>
        <w:jc w:val="center"/>
        <w:rPr>
          <w:rFonts w:ascii="Times New Roman" w:hAnsi="Times New Roman" w:cs="Times New Roman"/>
          <w:b/>
          <w:sz w:val="28"/>
          <w:szCs w:val="28"/>
        </w:rPr>
      </w:pPr>
    </w:p>
    <w:p w:rsidR="009C3BE7" w:rsidRDefault="009C3BE7" w:rsidP="001A6586">
      <w:pPr>
        <w:spacing w:line="240" w:lineRule="auto"/>
        <w:ind w:firstLine="851"/>
        <w:jc w:val="center"/>
        <w:rPr>
          <w:rFonts w:ascii="Times New Roman" w:hAnsi="Times New Roman" w:cs="Times New Roman"/>
          <w:b/>
          <w:sz w:val="28"/>
          <w:szCs w:val="28"/>
        </w:rPr>
      </w:pPr>
    </w:p>
    <w:p w:rsidR="009C3BE7" w:rsidRDefault="009C3BE7" w:rsidP="001A6586">
      <w:pPr>
        <w:spacing w:line="240" w:lineRule="auto"/>
        <w:ind w:firstLine="851"/>
        <w:jc w:val="center"/>
        <w:rPr>
          <w:rFonts w:ascii="Times New Roman" w:hAnsi="Times New Roman" w:cs="Times New Roman"/>
          <w:b/>
          <w:sz w:val="28"/>
          <w:szCs w:val="28"/>
        </w:rPr>
      </w:pPr>
    </w:p>
    <w:p w:rsidR="009738DA" w:rsidRPr="001A6586" w:rsidRDefault="009738DA" w:rsidP="001A6586">
      <w:pPr>
        <w:spacing w:line="240" w:lineRule="auto"/>
        <w:ind w:firstLine="851"/>
        <w:jc w:val="center"/>
        <w:rPr>
          <w:rFonts w:ascii="Times New Roman" w:hAnsi="Times New Roman" w:cs="Times New Roman"/>
          <w:b/>
          <w:sz w:val="28"/>
          <w:szCs w:val="28"/>
        </w:rPr>
      </w:pPr>
      <w:r w:rsidRPr="001A6586">
        <w:rPr>
          <w:rFonts w:ascii="Times New Roman" w:hAnsi="Times New Roman" w:cs="Times New Roman"/>
          <w:b/>
          <w:sz w:val="28"/>
          <w:szCs w:val="28"/>
        </w:rPr>
        <w:lastRenderedPageBreak/>
        <w:t>III. Методи та форми проведення профорієнтаційної роботи</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Методи професійної орієнтації  особистості  −  це  комплекс  засобів, способів і прийомів реалізації її завдань; їх сутністю є розширення можливостей особистості у професійному виборі.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За змістом і спрямованістю методи профорієнтаційної роботи можна поділити на: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а) інформаційно-довідкові:    професіограми, довідкова література, інформаційно-пошукові комп‘ютерні системи,  професіографічні екскурсії,</w:t>
      </w:r>
      <w:r>
        <w:rPr>
          <w:rFonts w:ascii="Times New Roman" w:hAnsi="Times New Roman" w:cs="Times New Roman"/>
          <w:sz w:val="28"/>
          <w:szCs w:val="28"/>
        </w:rPr>
        <w:t xml:space="preserve"> </w:t>
      </w:r>
      <w:r w:rsidRPr="009738DA">
        <w:rPr>
          <w:rFonts w:ascii="Times New Roman" w:hAnsi="Times New Roman" w:cs="Times New Roman"/>
          <w:sz w:val="28"/>
          <w:szCs w:val="28"/>
        </w:rPr>
        <w:t xml:space="preserve">зустрічі з фахівцями, спеціальні бесіди та лекції, диспути, профорієнтаційні уроки, фільми та відеофільми, ярмарки професій;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б) діагностичні: бесіди-інтерв’ю, опитувальники, тести, професійні проби, використання ігрових і тренінгових ситуацій;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в) морально-емоційної підтримки:  профорієнтаційні та профконсультаційні психотренінги, «Клуби пошуку роботи», свята праці тощо;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г) активізації професійного самовизначення: профорієнтаційні ігри, ігрові профорієнтаційні вправи,  активізуючі  та  ціннісно-смислові  профорієнтаційні опитувальники;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д) надання допомоги у конкретному виборі й прийнятті рішення щодо вибору </w:t>
      </w:r>
      <w:r w:rsidR="000D34A9">
        <w:rPr>
          <w:rFonts w:ascii="Times New Roman" w:hAnsi="Times New Roman" w:cs="Times New Roman"/>
          <w:sz w:val="28"/>
          <w:szCs w:val="28"/>
        </w:rPr>
        <w:t>спеціальності</w:t>
      </w:r>
      <w:r w:rsidRPr="009738DA">
        <w:rPr>
          <w:rFonts w:ascii="Times New Roman" w:hAnsi="Times New Roman" w:cs="Times New Roman"/>
          <w:sz w:val="28"/>
          <w:szCs w:val="28"/>
        </w:rPr>
        <w:t xml:space="preserve">: забезпечують особистість різними схемами прийняття рішення, наприклад, схемою альтернативного чи запасного  варіантів вибору, уточнення </w:t>
      </w:r>
      <w:r w:rsidR="00954A37">
        <w:rPr>
          <w:rFonts w:ascii="Times New Roman" w:hAnsi="Times New Roman" w:cs="Times New Roman"/>
          <w:sz w:val="28"/>
          <w:szCs w:val="28"/>
        </w:rPr>
        <w:t>спеціальності</w:t>
      </w:r>
      <w:r w:rsidRPr="009738DA">
        <w:rPr>
          <w:rFonts w:ascii="Times New Roman" w:hAnsi="Times New Roman" w:cs="Times New Roman"/>
          <w:sz w:val="28"/>
          <w:szCs w:val="28"/>
        </w:rPr>
        <w:t xml:space="preserve">, що вибирається, навчального закладу, рівнів професійної підготовки.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У процесі професійної орієнтації особистості використовуються різні форми профорієнтаційної роботи, які можна розділити: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за тривалістю: разові, короткочасні, довготривалі;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за кількістю учасників: індивідуальні, групові, колективні;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за напрямом допомоги: учнівська молодь, батьки, педагоги;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за характером допомоги: інформаційна, формуюча.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Профорієнтаційна робота  у Коледжі  −  безперервний процес, який проводиться протягом навчального року, який може  бути  реалізований  у різноманітних методах та формах роботи.  Найчастіше у Коледжі використовуються нижчезазначені методи роботи.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1. Тісна  співпраця  із  закладами  загальної  середньої  освіти  та  закладами професійної (професійно-технічної)  освіти. Налагодження  з  такими  закладами співпраці координує особисто</w:t>
      </w:r>
      <w:r w:rsidR="000E73D3">
        <w:rPr>
          <w:rFonts w:ascii="Times New Roman" w:hAnsi="Times New Roman" w:cs="Times New Roman"/>
          <w:sz w:val="28"/>
          <w:szCs w:val="28"/>
        </w:rPr>
        <w:t xml:space="preserve"> керівкик Коледжу або</w:t>
      </w:r>
      <w:r w:rsidRPr="009738DA">
        <w:rPr>
          <w:rFonts w:ascii="Times New Roman" w:hAnsi="Times New Roman" w:cs="Times New Roman"/>
          <w:sz w:val="28"/>
          <w:szCs w:val="28"/>
        </w:rPr>
        <w:t xml:space="preserve"> заступник керівника Коледжу, залучаючи, за необхідності, керівників структурних підрозділів та педагогічних працівників.  </w:t>
      </w:r>
    </w:p>
    <w:p w:rsid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lastRenderedPageBreak/>
        <w:t xml:space="preserve">2.  Закріплення викладачів  Коледжу  за  закладами  загальної  середньої освіти, професійної (професійно-технічної) освіти  регіону.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3.  Моніторинг щодо  планування  продовження  навчання  випускниками закладів загальної середньої освіти та професійної (професійно-технічної) освіти регіону;  як правило, проводиться на початку навчального року із залученням педагогів Коледжу. </w:t>
      </w:r>
    </w:p>
    <w:p w:rsidR="009979A3"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4. Підготовка </w:t>
      </w:r>
      <w:r w:rsidR="008758D0">
        <w:rPr>
          <w:rFonts w:ascii="Times New Roman" w:hAnsi="Times New Roman" w:cs="Times New Roman"/>
          <w:sz w:val="28"/>
          <w:szCs w:val="28"/>
        </w:rPr>
        <w:t xml:space="preserve">членами приймальної комісії </w:t>
      </w:r>
      <w:r w:rsidRPr="009738DA">
        <w:rPr>
          <w:rFonts w:ascii="Times New Roman" w:hAnsi="Times New Roman" w:cs="Times New Roman"/>
          <w:sz w:val="28"/>
          <w:szCs w:val="28"/>
        </w:rPr>
        <w:t xml:space="preserve">інформації про діяльність Коледжу та особливості освітнього процесу, про спеціальності, яким навчають у Коледжі, та її розміщення: </w:t>
      </w:r>
    </w:p>
    <w:p w:rsidR="009979A3" w:rsidRDefault="009979A3" w:rsidP="009738DA">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738DA" w:rsidRPr="009738DA">
        <w:rPr>
          <w:rFonts w:ascii="Times New Roman" w:hAnsi="Times New Roman" w:cs="Times New Roman"/>
          <w:sz w:val="28"/>
          <w:szCs w:val="28"/>
        </w:rPr>
        <w:t xml:space="preserve">на офіційному веб-сайті Коледжу; </w:t>
      </w:r>
    </w:p>
    <w:p w:rsidR="009979A3" w:rsidRDefault="009979A3" w:rsidP="009738DA">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738DA" w:rsidRPr="009738DA">
        <w:rPr>
          <w:rFonts w:ascii="Times New Roman" w:hAnsi="Times New Roman" w:cs="Times New Roman"/>
          <w:sz w:val="28"/>
          <w:szCs w:val="28"/>
        </w:rPr>
        <w:t xml:space="preserve">у соціальних мережах; </w:t>
      </w:r>
    </w:p>
    <w:p w:rsidR="009979A3" w:rsidRDefault="009979A3" w:rsidP="009738DA">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738DA" w:rsidRPr="009738DA">
        <w:rPr>
          <w:rFonts w:ascii="Times New Roman" w:hAnsi="Times New Roman" w:cs="Times New Roman"/>
          <w:sz w:val="28"/>
          <w:szCs w:val="28"/>
        </w:rPr>
        <w:t xml:space="preserve">на інформаційних стендах Коледжу та  Приймальної комісії Коледжу; </w:t>
      </w:r>
    </w:p>
    <w:p w:rsidR="009979A3" w:rsidRDefault="009979A3" w:rsidP="009738DA">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738DA" w:rsidRPr="009738DA">
        <w:rPr>
          <w:rFonts w:ascii="Times New Roman" w:hAnsi="Times New Roman" w:cs="Times New Roman"/>
          <w:sz w:val="28"/>
          <w:szCs w:val="28"/>
        </w:rPr>
        <w:t>у засобах масової інформації  регіону;</w:t>
      </w:r>
    </w:p>
    <w:p w:rsidR="009979A3" w:rsidRDefault="009979A3" w:rsidP="009738DA">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738DA" w:rsidRPr="009738DA">
        <w:rPr>
          <w:rFonts w:ascii="Times New Roman" w:hAnsi="Times New Roman" w:cs="Times New Roman"/>
          <w:sz w:val="28"/>
          <w:szCs w:val="28"/>
        </w:rPr>
        <w:t xml:space="preserve"> на інформаційних (рекламних) дошках регіону;</w:t>
      </w:r>
    </w:p>
    <w:p w:rsidR="009738DA" w:rsidRPr="009738DA" w:rsidRDefault="009979A3" w:rsidP="009738DA">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738DA" w:rsidRPr="009738DA">
        <w:rPr>
          <w:rFonts w:ascii="Times New Roman" w:hAnsi="Times New Roman" w:cs="Times New Roman"/>
          <w:sz w:val="28"/>
          <w:szCs w:val="28"/>
        </w:rPr>
        <w:t xml:space="preserve"> у транспорті.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5.  Виготовлення друкованої профорієнтаційної продукції рекламно-інформаційного характеру. Для розробки ескізів такої продукції та подальшого виготовлення долучаються </w:t>
      </w:r>
      <w:r w:rsidR="00206B21">
        <w:rPr>
          <w:rFonts w:ascii="Times New Roman" w:hAnsi="Times New Roman" w:cs="Times New Roman"/>
          <w:sz w:val="28"/>
          <w:szCs w:val="28"/>
        </w:rPr>
        <w:t xml:space="preserve">члени приймальної комісії, </w:t>
      </w:r>
      <w:r w:rsidRPr="009738DA">
        <w:rPr>
          <w:rFonts w:ascii="Times New Roman" w:hAnsi="Times New Roman" w:cs="Times New Roman"/>
          <w:sz w:val="28"/>
          <w:szCs w:val="28"/>
        </w:rPr>
        <w:t>викладачі на чолі з відповідальним представником</w:t>
      </w:r>
      <w:r>
        <w:rPr>
          <w:rFonts w:ascii="Times New Roman" w:hAnsi="Times New Roman" w:cs="Times New Roman"/>
          <w:sz w:val="28"/>
          <w:szCs w:val="28"/>
        </w:rPr>
        <w:t xml:space="preserve"> </w:t>
      </w:r>
      <w:r w:rsidRPr="009738DA">
        <w:rPr>
          <w:rFonts w:ascii="Times New Roman" w:hAnsi="Times New Roman" w:cs="Times New Roman"/>
          <w:sz w:val="28"/>
          <w:szCs w:val="28"/>
        </w:rPr>
        <w:t xml:space="preserve">адміністрації, керівником структурного підрозділу.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5.  Залучення  кураторами  навчальних  груп  до  профорієнтаційної  роботи студентів Коледжу. З цією метою куратор здійснює якісний аналіз контингенту навчальної групи, виділяє студентів, здатних до проведення профорієнтаційної роботи на високому виконавському та якісному рівнях, проводить інструктажі, через  Приймальну  комісію  Коледжу  забезпечує  їх необхідною рекламно-інформаційною документацією, контролює роботу, аналізує її результативність.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7. Залучення студентів до проведення профорієнтаційних заходів під час </w:t>
      </w:r>
      <w:r w:rsidR="00206B21">
        <w:rPr>
          <w:rFonts w:ascii="Times New Roman" w:hAnsi="Times New Roman" w:cs="Times New Roman"/>
          <w:sz w:val="28"/>
          <w:szCs w:val="28"/>
        </w:rPr>
        <w:t>проходження</w:t>
      </w:r>
      <w:r w:rsidRPr="009738DA">
        <w:rPr>
          <w:rFonts w:ascii="Times New Roman" w:hAnsi="Times New Roman" w:cs="Times New Roman"/>
          <w:sz w:val="28"/>
          <w:szCs w:val="28"/>
        </w:rPr>
        <w:t xml:space="preserve"> практики. Студенти випускних груп проходять практику у закладах </w:t>
      </w:r>
      <w:r w:rsidR="00206B21">
        <w:rPr>
          <w:rFonts w:ascii="Times New Roman" w:hAnsi="Times New Roman" w:cs="Times New Roman"/>
          <w:sz w:val="28"/>
          <w:szCs w:val="28"/>
        </w:rPr>
        <w:t>охорони здоров</w:t>
      </w:r>
      <w:r w:rsidR="00206B21" w:rsidRPr="00206B21">
        <w:rPr>
          <w:rFonts w:ascii="Times New Roman" w:hAnsi="Times New Roman" w:cs="Times New Roman"/>
          <w:sz w:val="28"/>
          <w:szCs w:val="28"/>
          <w:lang w:val="ru-RU"/>
        </w:rPr>
        <w:t>’</w:t>
      </w:r>
      <w:r w:rsidR="00206B21">
        <w:rPr>
          <w:rFonts w:ascii="Times New Roman" w:hAnsi="Times New Roman" w:cs="Times New Roman"/>
          <w:sz w:val="28"/>
          <w:szCs w:val="28"/>
        </w:rPr>
        <w:t xml:space="preserve">я </w:t>
      </w:r>
      <w:r w:rsidRPr="009738DA">
        <w:rPr>
          <w:rFonts w:ascii="Times New Roman" w:hAnsi="Times New Roman" w:cs="Times New Roman"/>
          <w:sz w:val="28"/>
          <w:szCs w:val="28"/>
        </w:rPr>
        <w:t xml:space="preserve"> регіону та України. Під час проходження практики студенти </w:t>
      </w:r>
      <w:r w:rsidR="00AF36BB">
        <w:rPr>
          <w:rFonts w:ascii="Times New Roman" w:hAnsi="Times New Roman" w:cs="Times New Roman"/>
          <w:sz w:val="28"/>
          <w:szCs w:val="28"/>
        </w:rPr>
        <w:t xml:space="preserve">можуть </w:t>
      </w:r>
      <w:r w:rsidRPr="009738DA">
        <w:rPr>
          <w:rFonts w:ascii="Times New Roman" w:hAnsi="Times New Roman" w:cs="Times New Roman"/>
          <w:sz w:val="28"/>
          <w:szCs w:val="28"/>
        </w:rPr>
        <w:t>провод</w:t>
      </w:r>
      <w:r w:rsidR="00AF36BB">
        <w:rPr>
          <w:rFonts w:ascii="Times New Roman" w:hAnsi="Times New Roman" w:cs="Times New Roman"/>
          <w:sz w:val="28"/>
          <w:szCs w:val="28"/>
        </w:rPr>
        <w:t>ити</w:t>
      </w:r>
      <w:r w:rsidRPr="009738DA">
        <w:rPr>
          <w:rFonts w:ascii="Times New Roman" w:hAnsi="Times New Roman" w:cs="Times New Roman"/>
          <w:sz w:val="28"/>
          <w:szCs w:val="28"/>
        </w:rPr>
        <w:t xml:space="preserve"> індивідуальні консультації, анкетування та дослідження, профорієнтаційні бесіди, профорієнтаційні виховні години, метою яких є інформування про спеціальності Коледжу.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Контроль за проведенням таких заходів та аналіз їх результативності здійснює керівник практики</w:t>
      </w:r>
      <w:r w:rsidR="00CE19DA">
        <w:rPr>
          <w:rFonts w:ascii="Times New Roman" w:hAnsi="Times New Roman" w:cs="Times New Roman"/>
          <w:sz w:val="28"/>
          <w:szCs w:val="28"/>
        </w:rPr>
        <w:t xml:space="preserve"> чи відповідальні особи з числа педагогічних працівників Коледжу</w:t>
      </w:r>
      <w:r w:rsidRPr="009738DA">
        <w:rPr>
          <w:rFonts w:ascii="Times New Roman" w:hAnsi="Times New Roman" w:cs="Times New Roman"/>
          <w:sz w:val="28"/>
          <w:szCs w:val="28"/>
        </w:rPr>
        <w:t xml:space="preserve">.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8.  Направлення індивідуальних листів батькам майбутніх  студентів  із запрошенням на навчання до Коледжу. </w:t>
      </w:r>
    </w:p>
    <w:p w:rsid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lastRenderedPageBreak/>
        <w:t xml:space="preserve">9.  Направлення листів-подяк закладам загальної середньої освіти та професійної (професійно-технічної) освіти, випускники яких успішно навчаються у Коледжі, беруть активну участь у громадському житті.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10. Накопичення інформації про випускників Коледжу, місця їх роботи та проживання з подальшим залученням випускників до профорієнтаційної роботи за місцями їх проживання.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11. Участь у Ярмарках професій для учнівської молоді випускних класів закладів загальної середньої освіти та учнів випускних груп закладів професійної (професійно-технічної) освіти регіону, що проводяться центрами зайнятості.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12. Участь у профорієнтаційних </w:t>
      </w:r>
      <w:r w:rsidR="00DE35DE">
        <w:rPr>
          <w:rFonts w:ascii="Times New Roman" w:hAnsi="Times New Roman" w:cs="Times New Roman"/>
          <w:sz w:val="28"/>
          <w:szCs w:val="28"/>
        </w:rPr>
        <w:t>заходах</w:t>
      </w:r>
      <w:r w:rsidRPr="009738DA">
        <w:rPr>
          <w:rFonts w:ascii="Times New Roman" w:hAnsi="Times New Roman" w:cs="Times New Roman"/>
          <w:sz w:val="28"/>
          <w:szCs w:val="28"/>
        </w:rPr>
        <w:t xml:space="preserve">, що проводяться Департаментом освіти і науки </w:t>
      </w:r>
      <w:r w:rsidR="00DE35DE">
        <w:rPr>
          <w:rFonts w:ascii="Times New Roman" w:hAnsi="Times New Roman" w:cs="Times New Roman"/>
          <w:sz w:val="28"/>
          <w:szCs w:val="28"/>
        </w:rPr>
        <w:t>Закарпатської ОДА та сусідніх регіонів</w:t>
      </w:r>
      <w:r w:rsidRPr="009738DA">
        <w:rPr>
          <w:rFonts w:ascii="Times New Roman" w:hAnsi="Times New Roman" w:cs="Times New Roman"/>
          <w:sz w:val="28"/>
          <w:szCs w:val="28"/>
        </w:rPr>
        <w:t xml:space="preserve">.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13.  Проведення Днів відкритих дверей.  Проходять  за  планом  роботи  Приймальної комісії, до підготовки та проведення залучаються всі співробітники та Рада студентського самоврядування Коледжу.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14. Екскурсії до Коледжу випускників закладів загальної середньої освіти та професійної (професійно-технічної)  освіти    регіону.  Проходять  за планом роботи  Приймальної комісії, до проведення залучаються співробітники та студенти Коледжу.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15.  Проведення майстер-класів  для  учнів  закладів  загальної  середньої освіти та професійної (професійно-технічної) освіти регіону. Проходять за планом роботи  Приймальної комісії, до підготовки та проведення залучаються всі викладачі та </w:t>
      </w:r>
      <w:r w:rsidR="009C43C5">
        <w:rPr>
          <w:rFonts w:ascii="Times New Roman" w:hAnsi="Times New Roman" w:cs="Times New Roman"/>
          <w:sz w:val="28"/>
          <w:szCs w:val="28"/>
        </w:rPr>
        <w:t>працівники</w:t>
      </w:r>
      <w:r w:rsidRPr="009738DA">
        <w:rPr>
          <w:rFonts w:ascii="Times New Roman" w:hAnsi="Times New Roman" w:cs="Times New Roman"/>
          <w:sz w:val="28"/>
          <w:szCs w:val="28"/>
        </w:rPr>
        <w:t>, що забезпечують навчальний процес з</w:t>
      </w:r>
      <w:r w:rsidR="00AA20AC">
        <w:rPr>
          <w:rFonts w:ascii="Times New Roman" w:hAnsi="Times New Roman" w:cs="Times New Roman"/>
          <w:sz w:val="28"/>
          <w:szCs w:val="28"/>
        </w:rPr>
        <w:t>і</w:t>
      </w:r>
      <w:r w:rsidRPr="009738DA">
        <w:rPr>
          <w:rFonts w:ascii="Times New Roman" w:hAnsi="Times New Roman" w:cs="Times New Roman"/>
          <w:sz w:val="28"/>
          <w:szCs w:val="28"/>
        </w:rPr>
        <w:t xml:space="preserve">  спеціальності.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16.  Проведення тематичних виховних годин  на  базі  закладів  загальної середньої освіти та професійної (професійно-технічної) освіти регіону. Графік та тематика    їх  проведення  узгоджується  із  заступником  директора  з навчально</w:t>
      </w:r>
      <w:r w:rsidR="005A7A0E">
        <w:rPr>
          <w:rFonts w:ascii="Times New Roman" w:hAnsi="Times New Roman" w:cs="Times New Roman"/>
          <w:sz w:val="28"/>
          <w:szCs w:val="28"/>
        </w:rPr>
        <w:t>ї</w:t>
      </w:r>
      <w:r w:rsidRPr="009738DA">
        <w:rPr>
          <w:rFonts w:ascii="Times New Roman" w:hAnsi="Times New Roman" w:cs="Times New Roman"/>
          <w:sz w:val="28"/>
          <w:szCs w:val="28"/>
        </w:rPr>
        <w:t xml:space="preserve"> (виховної) роботи, до підготовки та проведення залучаються куратори навчальних груп та здобувачі освіти Коледжу.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17.  Організація та проведення  на базі  Коледжу  розважально-профорієнтаційних програм для молоді. Контроль за їх проведенням здійснюють заступник керівника з навчально</w:t>
      </w:r>
      <w:r w:rsidR="00033DB3">
        <w:rPr>
          <w:rFonts w:ascii="Times New Roman" w:hAnsi="Times New Roman" w:cs="Times New Roman"/>
          <w:sz w:val="28"/>
          <w:szCs w:val="28"/>
        </w:rPr>
        <w:t>ї</w:t>
      </w:r>
      <w:r w:rsidRPr="009738DA">
        <w:rPr>
          <w:rFonts w:ascii="Times New Roman" w:hAnsi="Times New Roman" w:cs="Times New Roman"/>
          <w:sz w:val="28"/>
          <w:szCs w:val="28"/>
        </w:rPr>
        <w:t xml:space="preserve">  (виховної) роботи Коледжу,  органи студентського самоврядування. Періодичність проведення визначається річним та іншими планами профорієнтаційної та виховної роботи, роботи студентського самоврядування.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18.  Проведення виїзних агітаційно-розважальних програм.  До їх підготовки та участі долучаються </w:t>
      </w:r>
      <w:r w:rsidR="00033DB3">
        <w:rPr>
          <w:rFonts w:ascii="Times New Roman" w:hAnsi="Times New Roman" w:cs="Times New Roman"/>
          <w:sz w:val="28"/>
          <w:szCs w:val="28"/>
        </w:rPr>
        <w:t>працівники</w:t>
      </w:r>
      <w:r w:rsidRPr="009738DA">
        <w:rPr>
          <w:rFonts w:ascii="Times New Roman" w:hAnsi="Times New Roman" w:cs="Times New Roman"/>
          <w:sz w:val="28"/>
          <w:szCs w:val="28"/>
        </w:rPr>
        <w:t xml:space="preserve"> Коледжу, органи студентського самоврядування,  </w:t>
      </w:r>
      <w:r w:rsidR="00033DB3">
        <w:rPr>
          <w:rFonts w:ascii="Times New Roman" w:hAnsi="Times New Roman" w:cs="Times New Roman"/>
          <w:sz w:val="28"/>
          <w:szCs w:val="28"/>
        </w:rPr>
        <w:t>учасники</w:t>
      </w:r>
      <w:r w:rsidRPr="009738DA">
        <w:rPr>
          <w:rFonts w:ascii="Times New Roman" w:hAnsi="Times New Roman" w:cs="Times New Roman"/>
          <w:sz w:val="28"/>
          <w:szCs w:val="28"/>
        </w:rPr>
        <w:t xml:space="preserve"> художньої самодіяльності. </w:t>
      </w:r>
    </w:p>
    <w:p w:rsidR="005556F6" w:rsidRDefault="005556F6" w:rsidP="009738DA">
      <w:pPr>
        <w:spacing w:line="240" w:lineRule="auto"/>
        <w:ind w:firstLine="851"/>
        <w:jc w:val="both"/>
        <w:rPr>
          <w:rFonts w:ascii="Times New Roman" w:hAnsi="Times New Roman" w:cs="Times New Roman"/>
          <w:sz w:val="28"/>
          <w:szCs w:val="28"/>
        </w:rPr>
      </w:pP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lastRenderedPageBreak/>
        <w:t xml:space="preserve">19. Проведення спортивних  змагань між  здобувачами освіти Коледжу та учнями  закладів загальної середньої освіти та професійної (професійно-технічної) освіти. Відповідальним за підготовку та проведення є  керівник фізичного виховання.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20.  Консультативні заняття для  вступників  для надання додаткових освітніх послуг випускникам закладів загальної середньої освіти та професійної (професійно-технічної) освіти з метою якісної підготовки до вступу на навчання до Коледжу.  </w:t>
      </w:r>
    </w:p>
    <w:p w:rsid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Консультативні заняття за формою створення та роботи поділяються на стаціонарні та виїзні. Стаціонарні заняття проводяться на базі  Коледжу, працюють по вихідних днях чи в канікулярний час.  Виїзні заняття проводяться на базі закладів освіти регіону. Консультативні  заняття можуть бути багаторазовами, які проводяться  за розкладом, затвердженим керівником Коледжу, або одноразовими.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Програма консультативних </w:t>
      </w:r>
      <w:r w:rsidR="00033DB3">
        <w:rPr>
          <w:rFonts w:ascii="Times New Roman" w:hAnsi="Times New Roman" w:cs="Times New Roman"/>
          <w:sz w:val="28"/>
          <w:szCs w:val="28"/>
        </w:rPr>
        <w:t xml:space="preserve">занять включає </w:t>
      </w:r>
      <w:r w:rsidRPr="009738DA">
        <w:rPr>
          <w:rFonts w:ascii="Times New Roman" w:hAnsi="Times New Roman" w:cs="Times New Roman"/>
          <w:sz w:val="28"/>
          <w:szCs w:val="28"/>
        </w:rPr>
        <w:t xml:space="preserve">заняття з української мови та </w:t>
      </w:r>
      <w:r w:rsidR="00033DB3">
        <w:rPr>
          <w:rFonts w:ascii="Times New Roman" w:hAnsi="Times New Roman" w:cs="Times New Roman"/>
          <w:sz w:val="28"/>
          <w:szCs w:val="28"/>
        </w:rPr>
        <w:t xml:space="preserve">біології. </w:t>
      </w:r>
      <w:r w:rsidRPr="009738DA">
        <w:rPr>
          <w:rFonts w:ascii="Times New Roman" w:hAnsi="Times New Roman" w:cs="Times New Roman"/>
          <w:sz w:val="28"/>
          <w:szCs w:val="28"/>
        </w:rPr>
        <w:t xml:space="preserve">Методичне  забезпечення роботи консультативних  занять розробляється викладачами  Коледжу, затверджується  на  засіданням  відповідних  циклових комісій. До роботи  на консультативних заняттях залучаються викладачі відповідних предметів та дисциплін Коледжу.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21.  Перелік форм  та методів  проведення  профорієнтаційної  роботи  не обмежується рамками Положення, може доповнюватися та змінюватися залежно від поточних потреб </w:t>
      </w:r>
      <w:r w:rsidR="00FC77DC">
        <w:rPr>
          <w:rFonts w:ascii="Times New Roman" w:hAnsi="Times New Roman" w:cs="Times New Roman"/>
          <w:sz w:val="28"/>
          <w:szCs w:val="28"/>
        </w:rPr>
        <w:t>Коледжу</w:t>
      </w:r>
      <w:r w:rsidRPr="009738DA">
        <w:rPr>
          <w:rFonts w:ascii="Times New Roman" w:hAnsi="Times New Roman" w:cs="Times New Roman"/>
          <w:sz w:val="28"/>
          <w:szCs w:val="28"/>
        </w:rPr>
        <w:t xml:space="preserve">.   </w:t>
      </w:r>
    </w:p>
    <w:p w:rsidR="009738DA" w:rsidRPr="001A6586" w:rsidRDefault="009738DA" w:rsidP="008A1A75">
      <w:pPr>
        <w:spacing w:line="240" w:lineRule="auto"/>
        <w:ind w:firstLine="851"/>
        <w:jc w:val="center"/>
        <w:rPr>
          <w:rFonts w:ascii="Times New Roman" w:hAnsi="Times New Roman" w:cs="Times New Roman"/>
          <w:b/>
          <w:sz w:val="28"/>
          <w:szCs w:val="28"/>
        </w:rPr>
      </w:pPr>
      <w:r w:rsidRPr="001A6586">
        <w:rPr>
          <w:rFonts w:ascii="Times New Roman" w:hAnsi="Times New Roman" w:cs="Times New Roman"/>
          <w:b/>
          <w:sz w:val="28"/>
          <w:szCs w:val="28"/>
        </w:rPr>
        <w:t>ІV. Планування та управління системою професійної орієнтації , контроль за її виконанням</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1. Загальне керівництво та контроль за організацією та проведенням профорієнтаційної роботи здійснює керівник Коледжу.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2. Безпосереднє керівництво та контроль за профорієнтаційною роботою здійснює заступник керівника з навчально (виховної) роботи.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3. Для вирішення поточних питань, пов’язаних з особливостями організації профорієнтаційної роботи протягом навчального року щорічно наказом керівника Коледжу</w:t>
      </w:r>
      <w:r w:rsidR="00E1296D">
        <w:rPr>
          <w:rFonts w:ascii="Times New Roman" w:hAnsi="Times New Roman" w:cs="Times New Roman"/>
          <w:sz w:val="28"/>
          <w:szCs w:val="28"/>
        </w:rPr>
        <w:t xml:space="preserve"> може </w:t>
      </w:r>
      <w:r w:rsidRPr="009738DA">
        <w:rPr>
          <w:rFonts w:ascii="Times New Roman" w:hAnsi="Times New Roman" w:cs="Times New Roman"/>
          <w:sz w:val="28"/>
          <w:szCs w:val="28"/>
        </w:rPr>
        <w:t xml:space="preserve"> створю</w:t>
      </w:r>
      <w:r w:rsidR="00E1296D">
        <w:rPr>
          <w:rFonts w:ascii="Times New Roman" w:hAnsi="Times New Roman" w:cs="Times New Roman"/>
          <w:sz w:val="28"/>
          <w:szCs w:val="28"/>
        </w:rPr>
        <w:t>ватися</w:t>
      </w:r>
      <w:r w:rsidRPr="009738DA">
        <w:rPr>
          <w:rFonts w:ascii="Times New Roman" w:hAnsi="Times New Roman" w:cs="Times New Roman"/>
          <w:sz w:val="28"/>
          <w:szCs w:val="28"/>
        </w:rPr>
        <w:t xml:space="preserve"> Рада Коледжу з питань профорієнтації </w:t>
      </w:r>
      <w:r w:rsidR="00033DB3">
        <w:rPr>
          <w:rFonts w:ascii="Times New Roman" w:hAnsi="Times New Roman" w:cs="Times New Roman"/>
          <w:sz w:val="28"/>
          <w:szCs w:val="28"/>
        </w:rPr>
        <w:t>(</w:t>
      </w:r>
      <w:r w:rsidRPr="009738DA">
        <w:rPr>
          <w:rFonts w:ascii="Times New Roman" w:hAnsi="Times New Roman" w:cs="Times New Roman"/>
          <w:sz w:val="28"/>
          <w:szCs w:val="28"/>
        </w:rPr>
        <w:t xml:space="preserve">далі  − Рада).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3. До складу Ради входять: </w:t>
      </w:r>
    </w:p>
    <w:p w:rsidR="00033DB3" w:rsidRDefault="00033DB3" w:rsidP="009738DA">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738DA" w:rsidRPr="009738DA">
        <w:rPr>
          <w:rFonts w:ascii="Times New Roman" w:hAnsi="Times New Roman" w:cs="Times New Roman"/>
          <w:sz w:val="28"/>
          <w:szCs w:val="28"/>
        </w:rPr>
        <w:t xml:space="preserve">голова Ради – керівник Коледжу; </w:t>
      </w:r>
    </w:p>
    <w:p w:rsidR="009738DA" w:rsidRPr="009738DA" w:rsidRDefault="00033DB3" w:rsidP="009738DA">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738DA" w:rsidRPr="009738DA">
        <w:rPr>
          <w:rFonts w:ascii="Times New Roman" w:hAnsi="Times New Roman" w:cs="Times New Roman"/>
          <w:sz w:val="28"/>
          <w:szCs w:val="28"/>
        </w:rPr>
        <w:t xml:space="preserve">заступник голови − заступник керівника з навчально (виховної) роботи; </w:t>
      </w:r>
    </w:p>
    <w:p w:rsidR="009738DA" w:rsidRPr="009738DA" w:rsidRDefault="00033DB3" w:rsidP="009738DA">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738DA" w:rsidRPr="009738DA">
        <w:rPr>
          <w:rFonts w:ascii="Times New Roman" w:hAnsi="Times New Roman" w:cs="Times New Roman"/>
          <w:sz w:val="28"/>
          <w:szCs w:val="28"/>
        </w:rPr>
        <w:t>члени Ради  −  керівники структурних підрозділів Коледжу</w:t>
      </w:r>
      <w:r>
        <w:rPr>
          <w:rFonts w:ascii="Times New Roman" w:hAnsi="Times New Roman" w:cs="Times New Roman"/>
          <w:sz w:val="28"/>
          <w:szCs w:val="28"/>
        </w:rPr>
        <w:t xml:space="preserve"> (завідувач відділення</w:t>
      </w:r>
      <w:r w:rsidR="009738DA" w:rsidRPr="009738DA">
        <w:rPr>
          <w:rFonts w:ascii="Times New Roman" w:hAnsi="Times New Roman" w:cs="Times New Roman"/>
          <w:sz w:val="28"/>
          <w:szCs w:val="28"/>
        </w:rPr>
        <w:t>, голови циклових комісій</w:t>
      </w:r>
      <w:r>
        <w:rPr>
          <w:rFonts w:ascii="Times New Roman" w:hAnsi="Times New Roman" w:cs="Times New Roman"/>
          <w:sz w:val="28"/>
          <w:szCs w:val="28"/>
        </w:rPr>
        <w:t>)</w:t>
      </w:r>
      <w:r w:rsidR="009738DA" w:rsidRPr="009738DA">
        <w:rPr>
          <w:rFonts w:ascii="Times New Roman" w:hAnsi="Times New Roman" w:cs="Times New Roman"/>
          <w:sz w:val="28"/>
          <w:szCs w:val="28"/>
        </w:rPr>
        <w:t xml:space="preserve">, найбільш досвідчені члени колективу.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Строк повноважень Ради становить один календарний рік.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lastRenderedPageBreak/>
        <w:t>4. Для вирішення поточних питань організації профорієнтаційної роботи щорічно наказом керівника  Коледжу  призначається  відповідальна  особа</w:t>
      </w:r>
      <w:r w:rsidR="00482F04">
        <w:rPr>
          <w:rFonts w:ascii="Times New Roman" w:hAnsi="Times New Roman" w:cs="Times New Roman"/>
          <w:sz w:val="28"/>
          <w:szCs w:val="28"/>
        </w:rPr>
        <w:t xml:space="preserve"> з числа членів приймальної комісії</w:t>
      </w:r>
      <w:r w:rsidR="002A08C8">
        <w:rPr>
          <w:rFonts w:ascii="Times New Roman" w:hAnsi="Times New Roman" w:cs="Times New Roman"/>
          <w:sz w:val="28"/>
          <w:szCs w:val="28"/>
        </w:rPr>
        <w:t xml:space="preserve"> (заступник голови приймальної комісії</w:t>
      </w:r>
      <w:r w:rsidR="00904475">
        <w:rPr>
          <w:rFonts w:ascii="Times New Roman" w:hAnsi="Times New Roman" w:cs="Times New Roman"/>
          <w:sz w:val="28"/>
          <w:szCs w:val="28"/>
        </w:rPr>
        <w:t>,</w:t>
      </w:r>
      <w:r w:rsidR="002A08C8">
        <w:rPr>
          <w:rFonts w:ascii="Times New Roman" w:hAnsi="Times New Roman" w:cs="Times New Roman"/>
          <w:sz w:val="28"/>
          <w:szCs w:val="28"/>
        </w:rPr>
        <w:t xml:space="preserve">  відповідальний секретар)</w:t>
      </w:r>
      <w:r w:rsidRPr="009738DA">
        <w:rPr>
          <w:rFonts w:ascii="Times New Roman" w:hAnsi="Times New Roman" w:cs="Times New Roman"/>
          <w:sz w:val="28"/>
          <w:szCs w:val="28"/>
        </w:rPr>
        <w:t>,  яка</w:t>
      </w:r>
      <w:r>
        <w:rPr>
          <w:rFonts w:ascii="Times New Roman" w:hAnsi="Times New Roman" w:cs="Times New Roman"/>
          <w:sz w:val="28"/>
          <w:szCs w:val="28"/>
        </w:rPr>
        <w:t xml:space="preserve"> </w:t>
      </w:r>
      <w:r w:rsidRPr="009738DA">
        <w:rPr>
          <w:rFonts w:ascii="Times New Roman" w:hAnsi="Times New Roman" w:cs="Times New Roman"/>
          <w:sz w:val="28"/>
          <w:szCs w:val="28"/>
        </w:rPr>
        <w:t xml:space="preserve">здійснює планування профорієнтаційної роботи.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Основним документом є річний план профорієнтаційної роботи, який складається на початку навчального року, розглядається на засіданні Педагогічної ради та затверджується керівником Коледжу. </w:t>
      </w:r>
    </w:p>
    <w:p w:rsidR="009738DA" w:rsidRPr="009738DA" w:rsidRDefault="006D102D" w:rsidP="009738DA">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Струкрурними підрозділами </w:t>
      </w:r>
      <w:r w:rsidR="009738DA" w:rsidRPr="009738DA">
        <w:rPr>
          <w:rFonts w:ascii="Times New Roman" w:hAnsi="Times New Roman" w:cs="Times New Roman"/>
          <w:sz w:val="28"/>
          <w:szCs w:val="28"/>
        </w:rPr>
        <w:t>Коледжу</w:t>
      </w:r>
      <w:r>
        <w:rPr>
          <w:rFonts w:ascii="Times New Roman" w:hAnsi="Times New Roman" w:cs="Times New Roman"/>
          <w:sz w:val="28"/>
          <w:szCs w:val="28"/>
        </w:rPr>
        <w:t xml:space="preserve"> (відділення, циклові комісії)</w:t>
      </w:r>
      <w:r w:rsidR="009738DA" w:rsidRPr="009738DA">
        <w:rPr>
          <w:rFonts w:ascii="Times New Roman" w:hAnsi="Times New Roman" w:cs="Times New Roman"/>
          <w:sz w:val="28"/>
          <w:szCs w:val="28"/>
        </w:rPr>
        <w:t xml:space="preserve"> можуть складатися окремі плани та графіки проведення профорієнтаційних заходів. Такі плани розглядаються на засіданнях циклових комісій та затверджуються заступником керівника Коледжу.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5. Завдання педагогічних працівників по роботі із залучення випускників закладів загальної середньої освіти, закладів професійної (професійно-технічної) освіти на навчання до Коледжу фіксуються в індивідуальному плані роботи.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6. З метою контролю за здійсненням профорієнтаційної роботи визначаються фіксовані контрольні дати підведення підсумків результативності профорієнтаційної роботи, після настання яких на основі всебічного аналізу приймаються рішення щодо подальшого ведення роботи, можливе внесення змін до плану роботи.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7. Питання про стан, результати, перспективні напрямки проведення профорієнтаційної роботи розглядаються на засіданні педагогічної ради, на адміністративних нарадах, засіданнях циклових комісій.  </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8. Наприкінці навчального року всі члени колективу Коледжу,  задіяні  в проведенні профорієнтаційної роботи, звітують про її результативність:  педагогічні працівники − в індивідуальному плані; інші члени колективу − у письмовій формі.  </w:t>
      </w:r>
    </w:p>
    <w:p w:rsidR="009738DA" w:rsidRPr="001A6586" w:rsidRDefault="009738DA" w:rsidP="00D31502">
      <w:pPr>
        <w:spacing w:line="240" w:lineRule="auto"/>
        <w:ind w:firstLine="851"/>
        <w:jc w:val="center"/>
        <w:rPr>
          <w:rFonts w:ascii="Times New Roman" w:hAnsi="Times New Roman" w:cs="Times New Roman"/>
          <w:b/>
          <w:sz w:val="28"/>
          <w:szCs w:val="28"/>
        </w:rPr>
      </w:pPr>
      <w:r w:rsidRPr="001A6586">
        <w:rPr>
          <w:rFonts w:ascii="Times New Roman" w:hAnsi="Times New Roman" w:cs="Times New Roman"/>
          <w:b/>
          <w:sz w:val="28"/>
          <w:szCs w:val="28"/>
        </w:rPr>
        <w:t>V. Результати профорієнтаційної роботи</w:t>
      </w:r>
    </w:p>
    <w:p w:rsidR="009738DA" w:rsidRPr="009738D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 xml:space="preserve"> 1. Проведення профорієнтаційної роботи  та  її результативність  - один  із найважливіших критеріїв діяльності Коледжу. </w:t>
      </w:r>
    </w:p>
    <w:p w:rsidR="00474ACA" w:rsidRDefault="009738DA" w:rsidP="009738DA">
      <w:pPr>
        <w:spacing w:line="240" w:lineRule="auto"/>
        <w:ind w:firstLine="851"/>
        <w:jc w:val="both"/>
        <w:rPr>
          <w:rFonts w:ascii="Times New Roman" w:hAnsi="Times New Roman" w:cs="Times New Roman"/>
          <w:sz w:val="28"/>
          <w:szCs w:val="28"/>
        </w:rPr>
      </w:pPr>
      <w:r w:rsidRPr="009738DA">
        <w:rPr>
          <w:rFonts w:ascii="Times New Roman" w:hAnsi="Times New Roman" w:cs="Times New Roman"/>
          <w:sz w:val="28"/>
          <w:szCs w:val="28"/>
        </w:rPr>
        <w:t>2. Результати проведення профорієнтаційної роботи включаються до рейтингової оцінки роботи  педагогів  та враховуються при розподілі педагогічного навантаження,  при моральному та матеріальному заохоченні працівників коледжу.</w:t>
      </w:r>
    </w:p>
    <w:p w:rsidR="00D31502" w:rsidRPr="00D31502" w:rsidRDefault="00D31502" w:rsidP="00D31502">
      <w:pPr>
        <w:spacing w:line="240" w:lineRule="auto"/>
        <w:ind w:firstLine="851"/>
        <w:jc w:val="center"/>
        <w:rPr>
          <w:rFonts w:ascii="Times New Roman" w:hAnsi="Times New Roman" w:cs="Times New Roman"/>
          <w:b/>
          <w:sz w:val="28"/>
          <w:szCs w:val="28"/>
        </w:rPr>
      </w:pPr>
      <w:r w:rsidRPr="00D31502">
        <w:rPr>
          <w:rFonts w:ascii="Times New Roman" w:hAnsi="Times New Roman" w:cs="Times New Roman"/>
          <w:b/>
          <w:sz w:val="28"/>
          <w:szCs w:val="28"/>
          <w:lang w:val="en-US"/>
        </w:rPr>
        <w:t>VI</w:t>
      </w:r>
      <w:r w:rsidRPr="00D31502">
        <w:rPr>
          <w:rFonts w:ascii="Times New Roman" w:hAnsi="Times New Roman" w:cs="Times New Roman"/>
          <w:b/>
          <w:sz w:val="28"/>
          <w:szCs w:val="28"/>
        </w:rPr>
        <w:t>. Прикінцеві положення</w:t>
      </w:r>
    </w:p>
    <w:p w:rsidR="00D31502" w:rsidRPr="009738DA" w:rsidRDefault="00D31502" w:rsidP="009738DA">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Ініціювати внесення до діючого Положення змін та доповнень можуть члени Педагогічної ради коледжу, органів студентського самоврядування. Всі зміни та доповнення до Положення вносяться після їх схвалення Педагогічною радою </w:t>
      </w:r>
      <w:r w:rsidR="00B919A5">
        <w:rPr>
          <w:rFonts w:ascii="Times New Roman" w:hAnsi="Times New Roman" w:cs="Times New Roman"/>
          <w:sz w:val="28"/>
          <w:szCs w:val="28"/>
        </w:rPr>
        <w:t xml:space="preserve">та вводяться в дію </w:t>
      </w:r>
      <w:r>
        <w:rPr>
          <w:rFonts w:ascii="Times New Roman" w:hAnsi="Times New Roman" w:cs="Times New Roman"/>
          <w:sz w:val="28"/>
          <w:szCs w:val="28"/>
        </w:rPr>
        <w:t>наказ</w:t>
      </w:r>
      <w:r w:rsidR="00B919A5">
        <w:rPr>
          <w:rFonts w:ascii="Times New Roman" w:hAnsi="Times New Roman" w:cs="Times New Roman"/>
          <w:sz w:val="28"/>
          <w:szCs w:val="28"/>
        </w:rPr>
        <w:t>ом</w:t>
      </w:r>
      <w:r>
        <w:rPr>
          <w:rFonts w:ascii="Times New Roman" w:hAnsi="Times New Roman" w:cs="Times New Roman"/>
          <w:sz w:val="28"/>
          <w:szCs w:val="28"/>
        </w:rPr>
        <w:t xml:space="preserve"> директора про внесення змін та доповнень або затвердження нової редакції Положення.</w:t>
      </w:r>
    </w:p>
    <w:sectPr w:rsidR="00D31502" w:rsidRPr="009738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6F"/>
    <w:rsid w:val="00033DB3"/>
    <w:rsid w:val="00077E02"/>
    <w:rsid w:val="000A6715"/>
    <w:rsid w:val="000B682D"/>
    <w:rsid w:val="000D34A9"/>
    <w:rsid w:val="000E49F9"/>
    <w:rsid w:val="000E73D3"/>
    <w:rsid w:val="00195FCF"/>
    <w:rsid w:val="001A6586"/>
    <w:rsid w:val="001C3D6F"/>
    <w:rsid w:val="00206B21"/>
    <w:rsid w:val="00253139"/>
    <w:rsid w:val="00286D83"/>
    <w:rsid w:val="002A08C8"/>
    <w:rsid w:val="00320E9B"/>
    <w:rsid w:val="00474ACA"/>
    <w:rsid w:val="00482F04"/>
    <w:rsid w:val="0053258E"/>
    <w:rsid w:val="00553CF3"/>
    <w:rsid w:val="005556F6"/>
    <w:rsid w:val="0058455D"/>
    <w:rsid w:val="005A7A0E"/>
    <w:rsid w:val="005F7B39"/>
    <w:rsid w:val="00601B8A"/>
    <w:rsid w:val="0060765A"/>
    <w:rsid w:val="006D102D"/>
    <w:rsid w:val="007612CB"/>
    <w:rsid w:val="00774883"/>
    <w:rsid w:val="007B07C7"/>
    <w:rsid w:val="007E14FA"/>
    <w:rsid w:val="008758D0"/>
    <w:rsid w:val="008A1A75"/>
    <w:rsid w:val="00904475"/>
    <w:rsid w:val="00954A37"/>
    <w:rsid w:val="009738DA"/>
    <w:rsid w:val="009979A3"/>
    <w:rsid w:val="009B51B9"/>
    <w:rsid w:val="009C1E4C"/>
    <w:rsid w:val="009C3BE7"/>
    <w:rsid w:val="009C43C5"/>
    <w:rsid w:val="009E47C8"/>
    <w:rsid w:val="00AA20AC"/>
    <w:rsid w:val="00AB5CD4"/>
    <w:rsid w:val="00AF0845"/>
    <w:rsid w:val="00AF36BB"/>
    <w:rsid w:val="00B919A5"/>
    <w:rsid w:val="00BC37E2"/>
    <w:rsid w:val="00BF5063"/>
    <w:rsid w:val="00CB1BA7"/>
    <w:rsid w:val="00CD0B03"/>
    <w:rsid w:val="00CE19DA"/>
    <w:rsid w:val="00D31502"/>
    <w:rsid w:val="00D45503"/>
    <w:rsid w:val="00D7222B"/>
    <w:rsid w:val="00D9607D"/>
    <w:rsid w:val="00DA27F8"/>
    <w:rsid w:val="00DE35DE"/>
    <w:rsid w:val="00E1296D"/>
    <w:rsid w:val="00EE40FD"/>
    <w:rsid w:val="00F15871"/>
    <w:rsid w:val="00F269B2"/>
    <w:rsid w:val="00F5447E"/>
    <w:rsid w:val="00F8724E"/>
    <w:rsid w:val="00FC7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D83"/>
    <w:pPr>
      <w:spacing w:after="0" w:line="240" w:lineRule="auto"/>
      <w:ind w:firstLine="709"/>
    </w:pPr>
    <w:rPr>
      <w:rFonts w:ascii="Times New Roman" w:hAnsi="Times New Roman" w:cs="Times New Roman"/>
      <w:sz w:val="28"/>
      <w:szCs w:val="28"/>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D83"/>
    <w:pPr>
      <w:spacing w:after="0" w:line="240" w:lineRule="auto"/>
      <w:ind w:firstLine="709"/>
    </w:pPr>
    <w:rPr>
      <w:rFonts w:ascii="Times New Roman" w:hAnsi="Times New Roman" w:cs="Times New Roman"/>
      <w:sz w:val="28"/>
      <w:szCs w:val="28"/>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11931</Words>
  <Characters>6801</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93</cp:revision>
  <cp:lastPrinted>2021-01-13T17:19:00Z</cp:lastPrinted>
  <dcterms:created xsi:type="dcterms:W3CDTF">2021-01-13T16:17:00Z</dcterms:created>
  <dcterms:modified xsi:type="dcterms:W3CDTF">2021-02-04T17:49:00Z</dcterms:modified>
</cp:coreProperties>
</file>