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E2" w:rsidRDefault="005861E2" w:rsidP="005861E2">
      <w:pPr>
        <w:spacing w:before="73"/>
        <w:ind w:left="5077"/>
        <w:rPr>
          <w:b/>
          <w:i/>
          <w:sz w:val="28"/>
        </w:rPr>
      </w:pPr>
      <w:r>
        <w:rPr>
          <w:b/>
          <w:i/>
          <w:sz w:val="28"/>
        </w:rPr>
        <w:t>Дисципліна «Медсестринство в педіатрії»</w:t>
      </w:r>
    </w:p>
    <w:p w:rsidR="005861E2" w:rsidRDefault="005861E2" w:rsidP="005861E2">
      <w:pPr>
        <w:spacing w:before="46" w:line="276" w:lineRule="auto"/>
        <w:ind w:left="3303" w:right="1828" w:hanging="767"/>
        <w:rPr>
          <w:b/>
          <w:sz w:val="28"/>
        </w:rPr>
      </w:pPr>
      <w:r>
        <w:rPr>
          <w:b/>
          <w:sz w:val="28"/>
        </w:rPr>
        <w:t>Інструкція для студента до практичного заняття з теми: «Відділення раннього дитинства»</w:t>
      </w:r>
    </w:p>
    <w:p w:rsidR="005861E2" w:rsidRDefault="005861E2" w:rsidP="005861E2">
      <w:pPr>
        <w:spacing w:line="276" w:lineRule="auto"/>
        <w:ind w:left="5819" w:right="679" w:firstLine="3660"/>
        <w:jc w:val="both"/>
        <w:rPr>
          <w:b/>
          <w:sz w:val="28"/>
        </w:rPr>
      </w:pPr>
      <w:r>
        <w:rPr>
          <w:b/>
          <w:spacing w:val="-5"/>
          <w:sz w:val="28"/>
        </w:rPr>
        <w:t xml:space="preserve">Курс </w:t>
      </w:r>
      <w:r>
        <w:rPr>
          <w:b/>
          <w:spacing w:val="-7"/>
          <w:sz w:val="28"/>
        </w:rPr>
        <w:t xml:space="preserve">ІІІ </w:t>
      </w:r>
      <w:r>
        <w:rPr>
          <w:b/>
          <w:spacing w:val="-6"/>
          <w:sz w:val="28"/>
        </w:rPr>
        <w:t xml:space="preserve">Спеціальність </w:t>
      </w:r>
      <w:r>
        <w:rPr>
          <w:b/>
          <w:spacing w:val="-4"/>
          <w:sz w:val="28"/>
        </w:rPr>
        <w:t xml:space="preserve">223 </w:t>
      </w:r>
      <w:r>
        <w:rPr>
          <w:b/>
          <w:spacing w:val="-6"/>
          <w:sz w:val="28"/>
        </w:rPr>
        <w:t xml:space="preserve">«Медсестринство» </w:t>
      </w:r>
      <w:r>
        <w:rPr>
          <w:b/>
          <w:spacing w:val="-5"/>
          <w:sz w:val="28"/>
        </w:rPr>
        <w:t xml:space="preserve">Спеціалізація «Сестринська справа» Викладач: </w:t>
      </w:r>
      <w:r>
        <w:rPr>
          <w:b/>
          <w:spacing w:val="-4"/>
          <w:sz w:val="28"/>
        </w:rPr>
        <w:t>Френіс В.М.</w:t>
      </w:r>
    </w:p>
    <w:p w:rsidR="005861E2" w:rsidRDefault="005861E2" w:rsidP="005861E2">
      <w:pPr>
        <w:pStyle w:val="a3"/>
        <w:spacing w:before="9"/>
        <w:ind w:left="0"/>
        <w:rPr>
          <w:b/>
          <w:sz w:val="31"/>
        </w:rPr>
      </w:pPr>
    </w:p>
    <w:p w:rsidR="005861E2" w:rsidRDefault="005861E2" w:rsidP="005861E2">
      <w:pPr>
        <w:pStyle w:val="a5"/>
        <w:numPr>
          <w:ilvl w:val="0"/>
          <w:numId w:val="1"/>
        </w:numPr>
        <w:tabs>
          <w:tab w:val="left" w:pos="1674"/>
        </w:tabs>
        <w:spacing w:before="0" w:line="360" w:lineRule="auto"/>
        <w:ind w:right="688" w:firstLine="708"/>
        <w:jc w:val="both"/>
        <w:rPr>
          <w:sz w:val="28"/>
        </w:rPr>
      </w:pPr>
      <w:r>
        <w:rPr>
          <w:b/>
          <w:sz w:val="28"/>
          <w:u w:val="thick"/>
        </w:rPr>
        <w:t>Мета заняття:</w:t>
      </w:r>
      <w:r>
        <w:rPr>
          <w:b/>
          <w:sz w:val="28"/>
        </w:rPr>
        <w:t xml:space="preserve"> </w:t>
      </w:r>
      <w:r>
        <w:rPr>
          <w:sz w:val="28"/>
        </w:rPr>
        <w:t>систематизувати теоретичні знання та набути професійні навички та вміння при вивченні теми «Відділення раннього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дитинства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5861E2" w:rsidRDefault="005861E2" w:rsidP="005861E2">
      <w:pPr>
        <w:pStyle w:val="1"/>
        <w:numPr>
          <w:ilvl w:val="0"/>
          <w:numId w:val="1"/>
        </w:numPr>
        <w:tabs>
          <w:tab w:val="left" w:pos="1666"/>
        </w:tabs>
        <w:spacing w:before="4"/>
        <w:ind w:left="1666" w:hanging="281"/>
        <w:jc w:val="both"/>
      </w:pPr>
      <w:r>
        <w:rPr>
          <w:u w:val="thick"/>
        </w:rPr>
        <w:t>Результати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навчання:</w:t>
      </w:r>
    </w:p>
    <w:p w:rsidR="005861E2" w:rsidRDefault="005861E2" w:rsidP="005861E2">
      <w:pPr>
        <w:spacing w:before="159"/>
        <w:ind w:left="1397"/>
        <w:jc w:val="both"/>
        <w:rPr>
          <w:sz w:val="28"/>
        </w:rPr>
      </w:pPr>
      <w:r>
        <w:rPr>
          <w:b/>
          <w:sz w:val="28"/>
        </w:rPr>
        <w:t>Фахові компетентності</w:t>
      </w:r>
      <w:r>
        <w:rPr>
          <w:sz w:val="28"/>
        </w:rPr>
        <w:t>: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34"/>
        </w:tabs>
        <w:spacing w:before="160" w:line="360" w:lineRule="auto"/>
        <w:ind w:right="687" w:firstLine="708"/>
        <w:jc w:val="both"/>
        <w:rPr>
          <w:sz w:val="28"/>
        </w:rPr>
      </w:pPr>
      <w:r>
        <w:rPr>
          <w:sz w:val="28"/>
        </w:rPr>
        <w:t>здатність охарактеризувати особливості обстеження та догляду за пацієнтами з порушеннями вітамінного обміну, алергійними діатезами, гострими розладами травлення та хронічними порушеннями</w:t>
      </w:r>
      <w:r>
        <w:rPr>
          <w:spacing w:val="-3"/>
          <w:sz w:val="28"/>
        </w:rPr>
        <w:t xml:space="preserve"> </w:t>
      </w:r>
      <w:r>
        <w:rPr>
          <w:sz w:val="28"/>
        </w:rPr>
        <w:t>живлення;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46"/>
        </w:tabs>
        <w:spacing w:before="0" w:line="360" w:lineRule="auto"/>
        <w:ind w:left="1745" w:right="684" w:hanging="360"/>
        <w:jc w:val="both"/>
        <w:rPr>
          <w:sz w:val="28"/>
        </w:rPr>
      </w:pPr>
      <w:r>
        <w:rPr>
          <w:sz w:val="28"/>
        </w:rPr>
        <w:t>здатність пояснити мету та хід дій пацієнту чи матері дитини та взяти дозвіл на проведення медсестринських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втручань;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82"/>
        </w:tabs>
        <w:spacing w:before="0" w:line="360" w:lineRule="auto"/>
        <w:ind w:right="685" w:firstLine="708"/>
        <w:jc w:val="both"/>
        <w:rPr>
          <w:sz w:val="28"/>
        </w:rPr>
      </w:pPr>
      <w:r>
        <w:rPr>
          <w:sz w:val="28"/>
        </w:rPr>
        <w:t>здатність пояснити реалізацію плану медсестринських втручань, спостереження за</w:t>
      </w:r>
      <w:r>
        <w:rPr>
          <w:spacing w:val="-2"/>
          <w:sz w:val="28"/>
        </w:rPr>
        <w:t xml:space="preserve"> </w:t>
      </w:r>
      <w:r>
        <w:rPr>
          <w:sz w:val="28"/>
        </w:rPr>
        <w:t>пацієнтом;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46"/>
        </w:tabs>
        <w:spacing w:before="0" w:line="321" w:lineRule="exact"/>
        <w:ind w:left="1745" w:hanging="361"/>
        <w:jc w:val="both"/>
        <w:rPr>
          <w:sz w:val="28"/>
        </w:rPr>
      </w:pPr>
      <w:r>
        <w:rPr>
          <w:sz w:val="28"/>
        </w:rPr>
        <w:t>здатність вирішувати дійсні та супутні проблеми</w:t>
      </w:r>
      <w:r>
        <w:rPr>
          <w:spacing w:val="-2"/>
          <w:sz w:val="28"/>
        </w:rPr>
        <w:t xml:space="preserve"> </w:t>
      </w:r>
      <w:r>
        <w:rPr>
          <w:sz w:val="28"/>
        </w:rPr>
        <w:t>пацієнта;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46"/>
        </w:tabs>
        <w:spacing w:before="156"/>
        <w:ind w:left="1745" w:hanging="361"/>
        <w:jc w:val="both"/>
        <w:rPr>
          <w:sz w:val="28"/>
        </w:rPr>
      </w:pPr>
      <w:r>
        <w:rPr>
          <w:sz w:val="28"/>
        </w:rPr>
        <w:t>здатність виконувати лікарські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призначення;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spacing w:before="160"/>
        <w:ind w:left="1596" w:hanging="212"/>
        <w:jc w:val="both"/>
        <w:rPr>
          <w:sz w:val="28"/>
        </w:rPr>
      </w:pPr>
      <w:r>
        <w:rPr>
          <w:sz w:val="28"/>
        </w:rPr>
        <w:t>здатність проводити специфічну та неспецифічну профілактики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рахіту;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746"/>
        </w:tabs>
        <w:spacing w:line="360" w:lineRule="auto"/>
        <w:ind w:left="1745" w:right="684" w:hanging="360"/>
        <w:jc w:val="both"/>
        <w:rPr>
          <w:sz w:val="28"/>
        </w:rPr>
      </w:pPr>
      <w:r>
        <w:rPr>
          <w:sz w:val="28"/>
        </w:rPr>
        <w:t>здатність аргументувати послідовність дій при проведенні невідкладної долікарської допомоги під час нападу ларингоспазму, під час анафілаксії.</w:t>
      </w:r>
    </w:p>
    <w:p w:rsidR="005861E2" w:rsidRDefault="005861E2" w:rsidP="005861E2">
      <w:pPr>
        <w:pStyle w:val="1"/>
        <w:spacing w:before="5"/>
        <w:ind w:left="1385" w:firstLine="0"/>
      </w:pPr>
      <w:r>
        <w:t>Загальні компетентності: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spacing w:before="157"/>
        <w:ind w:left="1596" w:hanging="212"/>
        <w:rPr>
          <w:sz w:val="28"/>
        </w:rPr>
      </w:pPr>
      <w:r>
        <w:rPr>
          <w:sz w:val="28"/>
        </w:rPr>
        <w:t>здатність шукати, обробляти інформацію з 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джерел;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6"/>
          <w:sz w:val="28"/>
        </w:rPr>
        <w:t xml:space="preserve"> </w:t>
      </w:r>
      <w:r>
        <w:rPr>
          <w:sz w:val="28"/>
        </w:rPr>
        <w:t>висновки;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spacing w:before="160"/>
        <w:ind w:left="1596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самостійно;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spacing w:before="163"/>
        <w:ind w:left="1596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5861E2" w:rsidRDefault="005861E2" w:rsidP="005861E2">
      <w:pPr>
        <w:pStyle w:val="a5"/>
        <w:numPr>
          <w:ilvl w:val="1"/>
          <w:numId w:val="2"/>
        </w:numPr>
        <w:tabs>
          <w:tab w:val="left" w:pos="1597"/>
        </w:tabs>
        <w:ind w:left="1596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5861E2" w:rsidRDefault="005861E2" w:rsidP="005861E2">
      <w:pPr>
        <w:widowControl/>
        <w:autoSpaceDE/>
        <w:autoSpaceDN/>
        <w:rPr>
          <w:sz w:val="28"/>
        </w:rPr>
        <w:sectPr w:rsidR="005861E2">
          <w:pgSz w:w="11910" w:h="16840"/>
          <w:pgMar w:top="760" w:right="160" w:bottom="280" w:left="600" w:header="708" w:footer="708" w:gutter="0"/>
          <w:cols w:space="720"/>
        </w:sectPr>
      </w:pPr>
    </w:p>
    <w:p w:rsidR="005861E2" w:rsidRDefault="005861E2" w:rsidP="005861E2">
      <w:pPr>
        <w:pStyle w:val="a5"/>
        <w:numPr>
          <w:ilvl w:val="0"/>
          <w:numId w:val="1"/>
        </w:numPr>
        <w:tabs>
          <w:tab w:val="left" w:pos="1709"/>
        </w:tabs>
        <w:spacing w:before="66" w:line="360" w:lineRule="auto"/>
        <w:ind w:right="684" w:firstLine="708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Оснащення: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 xml:space="preserve">навчально-методична документація, </w:t>
      </w:r>
      <w:r>
        <w:rPr>
          <w:sz w:val="28"/>
        </w:rPr>
        <w:t>алгоритми виконання практичних навичок, тести, задачі, медична облікова документація, тематичні структурно-логічні</w:t>
      </w:r>
      <w:r>
        <w:rPr>
          <w:spacing w:val="-3"/>
          <w:sz w:val="28"/>
        </w:rPr>
        <w:t xml:space="preserve"> </w:t>
      </w:r>
      <w:r>
        <w:rPr>
          <w:sz w:val="28"/>
        </w:rPr>
        <w:t>схеми.</w:t>
      </w:r>
    </w:p>
    <w:p w:rsidR="005861E2" w:rsidRDefault="005861E2" w:rsidP="005861E2">
      <w:pPr>
        <w:pStyle w:val="1"/>
        <w:numPr>
          <w:ilvl w:val="0"/>
          <w:numId w:val="1"/>
        </w:numPr>
        <w:tabs>
          <w:tab w:val="left" w:pos="1666"/>
        </w:tabs>
        <w:spacing w:before="4"/>
        <w:ind w:left="1666" w:hanging="281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5861E2" w:rsidRDefault="005861E2" w:rsidP="005861E2">
      <w:pPr>
        <w:pStyle w:val="a5"/>
        <w:numPr>
          <w:ilvl w:val="1"/>
          <w:numId w:val="1"/>
        </w:numPr>
        <w:tabs>
          <w:tab w:val="left" w:pos="1878"/>
        </w:tabs>
        <w:spacing w:before="163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5861E2" w:rsidRDefault="005861E2" w:rsidP="005861E2">
      <w:pPr>
        <w:pStyle w:val="a3"/>
        <w:spacing w:before="155"/>
        <w:ind w:left="1385"/>
        <w:jc w:val="both"/>
      </w:pPr>
      <w:r>
        <w:t xml:space="preserve">Контроль вихідного рівня знань з теми </w:t>
      </w:r>
      <w:r>
        <w:rPr>
          <w:b/>
        </w:rPr>
        <w:t>«</w:t>
      </w:r>
      <w:r>
        <w:t>Відділення раннього дитинства»:</w:t>
      </w:r>
    </w:p>
    <w:p w:rsidR="005861E2" w:rsidRDefault="005861E2" w:rsidP="005861E2">
      <w:pPr>
        <w:spacing w:before="168"/>
        <w:ind w:left="1385"/>
        <w:jc w:val="both"/>
        <w:rPr>
          <w:b/>
          <w:i/>
          <w:sz w:val="28"/>
        </w:rPr>
      </w:pPr>
      <w:r>
        <w:rPr>
          <w:b/>
          <w:i/>
          <w:sz w:val="28"/>
        </w:rPr>
        <w:t>І. Заповніть схему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ООД:</w:t>
      </w:r>
    </w:p>
    <w:p w:rsidR="005861E2" w:rsidRDefault="005861E2" w:rsidP="005861E2">
      <w:pPr>
        <w:pStyle w:val="a3"/>
        <w:spacing w:before="10" w:after="1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5"/>
        <w:gridCol w:w="3790"/>
        <w:gridCol w:w="2715"/>
      </w:tblGrid>
      <w:tr w:rsidR="005861E2" w:rsidTr="005861E2">
        <w:trPr>
          <w:trHeight w:val="1224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spacing w:before="4"/>
              <w:rPr>
                <w:b/>
                <w:i/>
                <w:sz w:val="38"/>
                <w:lang w:val="en-US"/>
              </w:rPr>
            </w:pPr>
          </w:p>
          <w:p w:rsidR="005861E2" w:rsidRDefault="005861E2">
            <w:pPr>
              <w:pStyle w:val="TableParagraph"/>
              <w:ind w:left="522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Домашнє завдання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spacing w:before="4"/>
              <w:rPr>
                <w:b/>
                <w:i/>
                <w:sz w:val="38"/>
                <w:lang w:val="en-US"/>
              </w:rPr>
            </w:pPr>
          </w:p>
          <w:p w:rsidR="005861E2" w:rsidRDefault="005861E2">
            <w:pPr>
              <w:pStyle w:val="TableParagraph"/>
              <w:ind w:left="62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Вказівки до завдання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spacing w:before="4"/>
              <w:rPr>
                <w:b/>
                <w:i/>
                <w:sz w:val="38"/>
                <w:lang w:val="en-US"/>
              </w:rPr>
            </w:pPr>
          </w:p>
          <w:p w:rsidR="005861E2" w:rsidRDefault="005861E2">
            <w:pPr>
              <w:pStyle w:val="TableParagraph"/>
              <w:ind w:left="22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Самостійна робота</w:t>
            </w:r>
          </w:p>
        </w:tc>
      </w:tr>
      <w:tr w:rsidR="005861E2" w:rsidTr="005861E2">
        <w:trPr>
          <w:trHeight w:val="3280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rPr>
                <w:b/>
                <w:i/>
                <w:sz w:val="30"/>
              </w:rPr>
            </w:pPr>
          </w:p>
          <w:p w:rsidR="005861E2" w:rsidRPr="005861E2" w:rsidRDefault="005861E2">
            <w:pPr>
              <w:pStyle w:val="TableParagraph"/>
              <w:rPr>
                <w:b/>
                <w:i/>
                <w:sz w:val="30"/>
              </w:rPr>
            </w:pPr>
          </w:p>
          <w:p w:rsidR="005861E2" w:rsidRPr="005861E2" w:rsidRDefault="005861E2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5861E2" w:rsidRPr="005861E2" w:rsidRDefault="005861E2">
            <w:pPr>
              <w:pStyle w:val="TableParagraph"/>
              <w:spacing w:line="322" w:lineRule="exact"/>
              <w:ind w:left="4"/>
              <w:jc w:val="both"/>
              <w:rPr>
                <w:sz w:val="28"/>
              </w:rPr>
            </w:pPr>
            <w:r w:rsidRPr="005861E2">
              <w:rPr>
                <w:sz w:val="28"/>
              </w:rPr>
              <w:t>Призначити дівчинці віком</w:t>
            </w:r>
          </w:p>
          <w:p w:rsidR="005861E2" w:rsidRPr="005861E2" w:rsidRDefault="005861E2">
            <w:pPr>
              <w:pStyle w:val="TableParagraph"/>
              <w:tabs>
                <w:tab w:val="left" w:pos="2547"/>
              </w:tabs>
              <w:ind w:left="4" w:right="-15"/>
              <w:jc w:val="both"/>
              <w:rPr>
                <w:sz w:val="28"/>
              </w:rPr>
            </w:pPr>
            <w:r w:rsidRPr="005861E2">
              <w:rPr>
                <w:sz w:val="28"/>
              </w:rPr>
              <w:t>1 місяць з метою профілактики</w:t>
            </w:r>
            <w:r w:rsidRPr="005861E2">
              <w:rPr>
                <w:sz w:val="28"/>
              </w:rPr>
              <w:tab/>
              <w:t>рахіту вітамін</w:t>
            </w:r>
            <w:r w:rsidRPr="005861E2">
              <w:rPr>
                <w:spacing w:val="-1"/>
                <w:sz w:val="28"/>
              </w:rPr>
              <w:t xml:space="preserve"> </w:t>
            </w:r>
            <w:r w:rsidRPr="005861E2">
              <w:rPr>
                <w:sz w:val="28"/>
              </w:rPr>
              <w:t>Д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spacing w:before="4"/>
              <w:rPr>
                <w:b/>
                <w:i/>
                <w:sz w:val="38"/>
              </w:rPr>
            </w:pPr>
          </w:p>
          <w:p w:rsidR="005861E2" w:rsidRPr="005861E2" w:rsidRDefault="005861E2" w:rsidP="007B5F68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</w:tabs>
              <w:ind w:right="-15" w:firstLine="0"/>
              <w:jc w:val="both"/>
              <w:rPr>
                <w:sz w:val="28"/>
                <w:lang w:val="ru-RU"/>
              </w:rPr>
            </w:pPr>
            <w:r w:rsidRPr="005861E2">
              <w:rPr>
                <w:sz w:val="28"/>
                <w:lang w:val="ru-RU"/>
              </w:rPr>
              <w:t>Визначити та записати лікарський препарат, його добову</w:t>
            </w:r>
            <w:r w:rsidRPr="005861E2">
              <w:rPr>
                <w:spacing w:val="-5"/>
                <w:sz w:val="28"/>
                <w:lang w:val="ru-RU"/>
              </w:rPr>
              <w:t xml:space="preserve"> </w:t>
            </w:r>
            <w:r w:rsidRPr="005861E2">
              <w:rPr>
                <w:sz w:val="28"/>
                <w:lang w:val="ru-RU"/>
              </w:rPr>
              <w:t>дозу</w:t>
            </w:r>
          </w:p>
          <w:p w:rsidR="005861E2" w:rsidRPr="005861E2" w:rsidRDefault="005861E2">
            <w:pPr>
              <w:pStyle w:val="TableParagraph"/>
              <w:spacing w:before="2"/>
              <w:rPr>
                <w:b/>
                <w:i/>
                <w:sz w:val="39"/>
                <w:lang w:val="ru-RU"/>
              </w:rPr>
            </w:pPr>
          </w:p>
          <w:p w:rsidR="005861E2" w:rsidRPr="005861E2" w:rsidRDefault="005861E2" w:rsidP="007B5F68">
            <w:pPr>
              <w:pStyle w:val="TableParagraph"/>
              <w:numPr>
                <w:ilvl w:val="0"/>
                <w:numId w:val="3"/>
              </w:numPr>
              <w:tabs>
                <w:tab w:val="left" w:pos="218"/>
                <w:tab w:val="left" w:pos="2052"/>
                <w:tab w:val="left" w:pos="2987"/>
                <w:tab w:val="left" w:pos="3372"/>
              </w:tabs>
              <w:ind w:right="-15" w:firstLine="0"/>
              <w:jc w:val="both"/>
              <w:rPr>
                <w:sz w:val="28"/>
                <w:lang w:val="ru-RU"/>
              </w:rPr>
            </w:pPr>
            <w:r w:rsidRPr="005861E2">
              <w:rPr>
                <w:sz w:val="28"/>
                <w:lang w:val="ru-RU"/>
              </w:rPr>
              <w:t>Призначити</w:t>
            </w:r>
            <w:r w:rsidRPr="005861E2">
              <w:rPr>
                <w:sz w:val="28"/>
                <w:lang w:val="ru-RU"/>
              </w:rPr>
              <w:tab/>
            </w:r>
            <w:r w:rsidRPr="005861E2">
              <w:rPr>
                <w:sz w:val="28"/>
                <w:lang w:val="ru-RU"/>
              </w:rPr>
              <w:tab/>
              <w:t>дитині лікарський</w:t>
            </w:r>
            <w:r w:rsidRPr="005861E2">
              <w:rPr>
                <w:sz w:val="28"/>
                <w:lang w:val="ru-RU"/>
              </w:rPr>
              <w:tab/>
              <w:t>засіб</w:t>
            </w:r>
            <w:r w:rsidRPr="005861E2">
              <w:rPr>
                <w:sz w:val="28"/>
                <w:lang w:val="ru-RU"/>
              </w:rPr>
              <w:tab/>
            </w:r>
            <w:r w:rsidRPr="005861E2">
              <w:rPr>
                <w:sz w:val="28"/>
                <w:lang w:val="ru-RU"/>
              </w:rPr>
              <w:tab/>
            </w:r>
            <w:r w:rsidRPr="005861E2">
              <w:rPr>
                <w:spacing w:val="-6"/>
                <w:sz w:val="28"/>
                <w:lang w:val="ru-RU"/>
              </w:rPr>
              <w:t xml:space="preserve">для </w:t>
            </w:r>
            <w:r w:rsidRPr="005861E2">
              <w:rPr>
                <w:sz w:val="28"/>
                <w:lang w:val="ru-RU"/>
              </w:rPr>
              <w:t>профілактики</w:t>
            </w:r>
            <w:r w:rsidRPr="005861E2">
              <w:rPr>
                <w:spacing w:val="-1"/>
                <w:sz w:val="28"/>
                <w:lang w:val="ru-RU"/>
              </w:rPr>
              <w:t xml:space="preserve"> </w:t>
            </w:r>
            <w:r w:rsidRPr="005861E2">
              <w:rPr>
                <w:sz w:val="28"/>
                <w:lang w:val="ru-RU"/>
              </w:rPr>
              <w:t>рахіту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5861E2" w:rsidTr="005861E2">
        <w:trPr>
          <w:trHeight w:val="3283"/>
        </w:trPr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5861E2" w:rsidRPr="005861E2" w:rsidRDefault="005861E2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5861E2" w:rsidRPr="005861E2" w:rsidRDefault="005861E2">
            <w:pPr>
              <w:pStyle w:val="TableParagraph"/>
              <w:spacing w:before="2"/>
              <w:rPr>
                <w:b/>
                <w:i/>
                <w:sz w:val="40"/>
                <w:lang w:val="ru-RU"/>
              </w:rPr>
            </w:pPr>
          </w:p>
          <w:p w:rsidR="005861E2" w:rsidRPr="005861E2" w:rsidRDefault="005861E2">
            <w:pPr>
              <w:pStyle w:val="TableParagraph"/>
              <w:ind w:left="4" w:right="-15"/>
              <w:jc w:val="both"/>
              <w:rPr>
                <w:sz w:val="28"/>
                <w:lang w:val="ru-RU"/>
              </w:rPr>
            </w:pPr>
            <w:r w:rsidRPr="005861E2">
              <w:rPr>
                <w:sz w:val="28"/>
                <w:lang w:val="ru-RU"/>
              </w:rPr>
              <w:t>Призначити хлопчику віком 6 міс, що хворіє на рахіт ІІ ступеня вітамін Д</w:t>
            </w: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spacing w:before="7"/>
              <w:rPr>
                <w:b/>
                <w:i/>
                <w:sz w:val="38"/>
                <w:lang w:val="ru-RU"/>
              </w:rPr>
            </w:pPr>
          </w:p>
          <w:p w:rsidR="005861E2" w:rsidRPr="005861E2" w:rsidRDefault="005861E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-15" w:firstLine="0"/>
              <w:jc w:val="both"/>
              <w:rPr>
                <w:sz w:val="28"/>
                <w:lang w:val="ru-RU"/>
              </w:rPr>
            </w:pPr>
            <w:r w:rsidRPr="005861E2">
              <w:rPr>
                <w:sz w:val="28"/>
                <w:lang w:val="ru-RU"/>
              </w:rPr>
              <w:t>Визначити та записати лікарський препарат, його добову</w:t>
            </w:r>
            <w:r w:rsidRPr="005861E2">
              <w:rPr>
                <w:spacing w:val="-6"/>
                <w:sz w:val="28"/>
                <w:lang w:val="ru-RU"/>
              </w:rPr>
              <w:t xml:space="preserve"> </w:t>
            </w:r>
            <w:r w:rsidRPr="005861E2">
              <w:rPr>
                <w:sz w:val="28"/>
                <w:lang w:val="ru-RU"/>
              </w:rPr>
              <w:t>дозу.</w:t>
            </w:r>
          </w:p>
          <w:p w:rsidR="005861E2" w:rsidRPr="005861E2" w:rsidRDefault="005861E2">
            <w:pPr>
              <w:pStyle w:val="TableParagraph"/>
              <w:spacing w:before="1"/>
              <w:rPr>
                <w:b/>
                <w:i/>
                <w:sz w:val="39"/>
                <w:lang w:val="ru-RU"/>
              </w:rPr>
            </w:pPr>
          </w:p>
          <w:p w:rsidR="005861E2" w:rsidRPr="005861E2" w:rsidRDefault="005861E2" w:rsidP="007B5F68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  <w:tab w:val="left" w:pos="2695"/>
              </w:tabs>
              <w:spacing w:before="1"/>
              <w:ind w:right="-15" w:firstLine="0"/>
              <w:jc w:val="both"/>
              <w:rPr>
                <w:sz w:val="28"/>
                <w:lang w:val="ru-RU"/>
              </w:rPr>
            </w:pPr>
            <w:r w:rsidRPr="005861E2">
              <w:rPr>
                <w:sz w:val="28"/>
                <w:lang w:val="ru-RU"/>
              </w:rPr>
              <w:t>Виконати</w:t>
            </w:r>
            <w:r w:rsidRPr="005861E2">
              <w:rPr>
                <w:sz w:val="28"/>
                <w:lang w:val="ru-RU"/>
              </w:rPr>
              <w:tab/>
              <w:t>лікарські призначення стосовно хворої дитини.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Pr="005861E2" w:rsidRDefault="005861E2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5861E2" w:rsidRDefault="005861E2" w:rsidP="005861E2">
      <w:pPr>
        <w:pStyle w:val="a3"/>
        <w:ind w:left="0"/>
        <w:rPr>
          <w:b/>
          <w:i/>
          <w:sz w:val="42"/>
        </w:rPr>
      </w:pPr>
    </w:p>
    <w:p w:rsidR="005861E2" w:rsidRDefault="005861E2" w:rsidP="005861E2">
      <w:pPr>
        <w:ind w:left="1385"/>
        <w:jc w:val="both"/>
        <w:rPr>
          <w:b/>
          <w:i/>
          <w:sz w:val="28"/>
        </w:rPr>
      </w:pPr>
      <w:r>
        <w:rPr>
          <w:b/>
          <w:i/>
          <w:sz w:val="28"/>
        </w:rPr>
        <w:t>ІІ. Графічний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диктант:</w:t>
      </w:r>
    </w:p>
    <w:p w:rsidR="005861E2" w:rsidRDefault="005861E2" w:rsidP="005861E2">
      <w:pPr>
        <w:pStyle w:val="a3"/>
        <w:spacing w:before="6"/>
        <w:ind w:left="0"/>
        <w:rPr>
          <w:b/>
          <w:i/>
          <w:sz w:val="27"/>
        </w:rPr>
      </w:pP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0" w:line="360" w:lineRule="auto"/>
        <w:ind w:right="691"/>
        <w:jc w:val="both"/>
        <w:rPr>
          <w:sz w:val="28"/>
        </w:rPr>
      </w:pPr>
      <w:r>
        <w:rPr>
          <w:sz w:val="28"/>
        </w:rPr>
        <w:t>Діатез – комплекс індивідуальних функціональних і анатомічних особливостей організму, що зумовлює його реакцію на різноманітні впливи навколишнього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0" w:line="360" w:lineRule="auto"/>
        <w:ind w:right="684"/>
        <w:jc w:val="both"/>
        <w:rPr>
          <w:sz w:val="28"/>
        </w:rPr>
      </w:pPr>
      <w:r>
        <w:rPr>
          <w:sz w:val="28"/>
        </w:rPr>
        <w:t>Розрізняють ЕКД, нерво-артритичний та лімфатико- гіпопластичний діатез.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0" w:line="317" w:lineRule="exact"/>
        <w:ind w:hanging="361"/>
        <w:jc w:val="both"/>
        <w:rPr>
          <w:sz w:val="28"/>
        </w:rPr>
      </w:pPr>
      <w:r>
        <w:rPr>
          <w:sz w:val="28"/>
        </w:rPr>
        <w:t>До чинників ризику ЕКД відносять гестози вагітності,</w:t>
      </w:r>
      <w:r>
        <w:rPr>
          <w:spacing w:val="46"/>
          <w:sz w:val="28"/>
        </w:rPr>
        <w:t xml:space="preserve"> </w:t>
      </w:r>
      <w:r>
        <w:rPr>
          <w:sz w:val="28"/>
        </w:rPr>
        <w:t>нераціональне</w:t>
      </w:r>
    </w:p>
    <w:p w:rsidR="005861E2" w:rsidRDefault="005861E2" w:rsidP="005861E2">
      <w:pPr>
        <w:widowControl/>
        <w:autoSpaceDE/>
        <w:autoSpaceDN/>
        <w:rPr>
          <w:sz w:val="28"/>
        </w:rPr>
        <w:sectPr w:rsidR="005861E2">
          <w:pgSz w:w="11910" w:h="16840"/>
          <w:pgMar w:top="760" w:right="160" w:bottom="280" w:left="600" w:header="708" w:footer="708" w:gutter="0"/>
          <w:cols w:space="720"/>
        </w:sectPr>
      </w:pPr>
    </w:p>
    <w:p w:rsidR="005861E2" w:rsidRDefault="005861E2" w:rsidP="005861E2">
      <w:pPr>
        <w:pStyle w:val="a3"/>
        <w:tabs>
          <w:tab w:val="left" w:pos="3090"/>
          <w:tab w:val="left" w:pos="4246"/>
          <w:tab w:val="left" w:pos="6116"/>
          <w:tab w:val="left" w:pos="7923"/>
          <w:tab w:val="left" w:pos="9403"/>
        </w:tabs>
        <w:spacing w:before="66" w:line="360" w:lineRule="auto"/>
        <w:ind w:left="1397" w:right="690"/>
      </w:pPr>
      <w:r>
        <w:lastRenderedPageBreak/>
        <w:t>харчування</w:t>
      </w:r>
      <w:r>
        <w:tab/>
        <w:t>матері,</w:t>
      </w:r>
      <w:r>
        <w:tab/>
        <w:t>зловживання</w:t>
      </w:r>
      <w:r>
        <w:tab/>
        <w:t>лікарськими</w:t>
      </w:r>
      <w:r>
        <w:tab/>
        <w:t>засобами,</w:t>
      </w:r>
      <w:r>
        <w:tab/>
      </w:r>
      <w:r>
        <w:rPr>
          <w:spacing w:val="-3"/>
        </w:rPr>
        <w:t xml:space="preserve">характер </w:t>
      </w:r>
      <w:r>
        <w:t>вигодовування</w:t>
      </w:r>
      <w:r>
        <w:rPr>
          <w:spacing w:val="-1"/>
        </w:rPr>
        <w:t xml:space="preserve"> </w:t>
      </w:r>
      <w:r>
        <w:t>дитини.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Гнейс-себорейні лусочки.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ind w:hanging="361"/>
        <w:rPr>
          <w:sz w:val="28"/>
        </w:rPr>
      </w:pPr>
      <w:r>
        <w:rPr>
          <w:sz w:val="28"/>
        </w:rPr>
        <w:t>Строфулюс – це тверді папули, що</w:t>
      </w:r>
      <w:r>
        <w:rPr>
          <w:spacing w:val="-10"/>
          <w:sz w:val="28"/>
        </w:rPr>
        <w:t xml:space="preserve"> </w:t>
      </w:r>
      <w:r>
        <w:rPr>
          <w:sz w:val="28"/>
        </w:rPr>
        <w:t>сверблять.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Підґрунтям розвитку НАД є алергійні</w:t>
      </w:r>
      <w:r>
        <w:rPr>
          <w:spacing w:val="-15"/>
          <w:sz w:val="28"/>
        </w:rPr>
        <w:t xml:space="preserve"> </w:t>
      </w:r>
      <w:r>
        <w:rPr>
          <w:sz w:val="28"/>
        </w:rPr>
        <w:t>реакції.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До антигістамінних засобів відносять димедрол, супрастин,</w:t>
      </w:r>
      <w:r>
        <w:rPr>
          <w:spacing w:val="-11"/>
          <w:sz w:val="28"/>
        </w:rPr>
        <w:t xml:space="preserve"> </w:t>
      </w:r>
      <w:r>
        <w:rPr>
          <w:sz w:val="28"/>
        </w:rPr>
        <w:t>дізолін.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160" w:line="360" w:lineRule="auto"/>
        <w:ind w:right="692"/>
        <w:jc w:val="both"/>
        <w:rPr>
          <w:sz w:val="28"/>
        </w:rPr>
      </w:pPr>
      <w:r>
        <w:rPr>
          <w:sz w:val="28"/>
        </w:rPr>
        <w:t>Дієта при НАД передбачає наявність яйця, печінки, шоколаду, какао, шпинату,</w:t>
      </w:r>
      <w:r>
        <w:rPr>
          <w:spacing w:val="-1"/>
          <w:sz w:val="28"/>
        </w:rPr>
        <w:t xml:space="preserve"> </w:t>
      </w:r>
      <w:r>
        <w:rPr>
          <w:sz w:val="28"/>
        </w:rPr>
        <w:t>щавелю.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398"/>
        </w:tabs>
        <w:spacing w:before="0" w:line="360" w:lineRule="auto"/>
        <w:ind w:right="683"/>
        <w:jc w:val="both"/>
        <w:rPr>
          <w:sz w:val="28"/>
        </w:rPr>
      </w:pPr>
      <w:r>
        <w:rPr>
          <w:sz w:val="28"/>
        </w:rPr>
        <w:t>ЛГД характеризується дифузною гіперплазією лімфоаденоїдної тканини, дисфункцією ендокринної системи, зниженням адаптації до впливів навколишнього середовища.</w:t>
      </w:r>
    </w:p>
    <w:p w:rsidR="005861E2" w:rsidRDefault="005861E2" w:rsidP="005861E2">
      <w:pPr>
        <w:pStyle w:val="a5"/>
        <w:numPr>
          <w:ilvl w:val="0"/>
          <w:numId w:val="5"/>
        </w:numPr>
        <w:tabs>
          <w:tab w:val="left" w:pos="1467"/>
        </w:tabs>
        <w:spacing w:before="1" w:line="360" w:lineRule="auto"/>
        <w:ind w:left="677" w:right="1292" w:firstLine="360"/>
        <w:jc w:val="both"/>
        <w:rPr>
          <w:sz w:val="28"/>
        </w:rPr>
      </w:pPr>
      <w:r>
        <w:rPr>
          <w:sz w:val="28"/>
        </w:rPr>
        <w:t>Профілактика та лікування діатезу – відповідне харчування та режим. Відповіді:</w:t>
      </w:r>
    </w:p>
    <w:p w:rsidR="005861E2" w:rsidRDefault="005861E2" w:rsidP="005861E2">
      <w:pPr>
        <w:pStyle w:val="a3"/>
        <w:spacing w:before="10"/>
        <w:ind w:left="0"/>
        <w:rPr>
          <w:sz w:val="5"/>
        </w:rPr>
      </w:pPr>
    </w:p>
    <w:tbl>
      <w:tblPr>
        <w:tblStyle w:val="TableNormal"/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72"/>
        <w:gridCol w:w="960"/>
        <w:gridCol w:w="949"/>
        <w:gridCol w:w="960"/>
        <w:gridCol w:w="960"/>
        <w:gridCol w:w="960"/>
        <w:gridCol w:w="950"/>
        <w:gridCol w:w="960"/>
        <w:gridCol w:w="959"/>
        <w:gridCol w:w="969"/>
      </w:tblGrid>
      <w:tr w:rsidR="005861E2" w:rsidTr="005861E2">
        <w:trPr>
          <w:trHeight w:val="378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7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4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3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4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2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4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2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right="14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61E2" w:rsidRDefault="005861E2">
            <w:pPr>
              <w:pStyle w:val="TableParagraph"/>
              <w:spacing w:line="315" w:lineRule="exact"/>
              <w:ind w:left="27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</w:tr>
      <w:tr w:rsidR="005861E2" w:rsidTr="005861E2">
        <w:trPr>
          <w:trHeight w:val="381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1E2" w:rsidRDefault="005861E2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5861E2" w:rsidRDefault="005861E2" w:rsidP="005861E2">
      <w:pPr>
        <w:pStyle w:val="a3"/>
        <w:ind w:left="0"/>
        <w:rPr>
          <w:sz w:val="30"/>
        </w:rPr>
      </w:pPr>
    </w:p>
    <w:p w:rsidR="005861E2" w:rsidRDefault="005861E2" w:rsidP="005861E2">
      <w:pPr>
        <w:spacing w:before="208"/>
        <w:ind w:left="677"/>
        <w:jc w:val="both"/>
        <w:rPr>
          <w:b/>
          <w:i/>
          <w:sz w:val="28"/>
        </w:rPr>
      </w:pPr>
      <w:r>
        <w:rPr>
          <w:b/>
          <w:i/>
          <w:sz w:val="28"/>
        </w:rPr>
        <w:t>ІІІ. Конструктивний тест з пропущеними словами</w:t>
      </w:r>
    </w:p>
    <w:p w:rsidR="005861E2" w:rsidRDefault="005861E2" w:rsidP="005861E2">
      <w:pPr>
        <w:pStyle w:val="a3"/>
        <w:spacing w:before="3"/>
        <w:ind w:left="0"/>
        <w:rPr>
          <w:b/>
          <w:i/>
          <w:sz w:val="27"/>
        </w:rPr>
      </w:pPr>
    </w:p>
    <w:p w:rsidR="005861E2" w:rsidRDefault="005861E2" w:rsidP="005861E2">
      <w:pPr>
        <w:pStyle w:val="a3"/>
        <w:spacing w:before="1" w:line="322" w:lineRule="exact"/>
        <w:jc w:val="both"/>
      </w:pPr>
      <w:r>
        <w:t>Симптоми ЕКД найчастіше спостерігаються у дітей перших</w:t>
      </w:r>
    </w:p>
    <w:p w:rsidR="005861E2" w:rsidRDefault="005861E2" w:rsidP="005861E2">
      <w:pPr>
        <w:tabs>
          <w:tab w:val="left" w:pos="5594"/>
        </w:tabs>
        <w:spacing w:line="322" w:lineRule="exact"/>
        <w:ind w:left="677"/>
        <w:jc w:val="both"/>
        <w:rPr>
          <w:sz w:val="28"/>
        </w:rPr>
      </w:pPr>
      <w:r>
        <w:rPr>
          <w:i/>
          <w:sz w:val="28"/>
        </w:rPr>
        <w:t>1)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sz w:val="28"/>
        </w:rPr>
        <w:t>життя.</w:t>
      </w:r>
    </w:p>
    <w:p w:rsidR="005861E2" w:rsidRDefault="005861E2" w:rsidP="005861E2">
      <w:pPr>
        <w:tabs>
          <w:tab w:val="left" w:pos="3564"/>
          <w:tab w:val="left" w:pos="9852"/>
          <w:tab w:val="left" w:pos="9903"/>
          <w:tab w:val="left" w:pos="9941"/>
        </w:tabs>
        <w:ind w:left="677" w:right="1030"/>
        <w:jc w:val="both"/>
        <w:rPr>
          <w:i/>
          <w:sz w:val="28"/>
        </w:rPr>
      </w:pPr>
      <w:r>
        <w:rPr>
          <w:sz w:val="28"/>
        </w:rPr>
        <w:t>Початковим проявами хвороби можна вважати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)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і</w:t>
      </w:r>
      <w:r>
        <w:rPr>
          <w:sz w:val="28"/>
        </w:rPr>
        <w:t>, себорейні лусочки (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) </w:t>
      </w:r>
      <w:r>
        <w:rPr>
          <w:sz w:val="28"/>
        </w:rPr>
        <w:t xml:space="preserve">і злущення епітелію на язиці </w:t>
      </w:r>
      <w:r>
        <w:rPr>
          <w:i/>
          <w:sz w:val="28"/>
        </w:rPr>
        <w:t>(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). </w:t>
      </w:r>
      <w:r>
        <w:rPr>
          <w:sz w:val="28"/>
        </w:rPr>
        <w:t>Часто з»являється строфулюс – це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6 )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861E2" w:rsidRDefault="005861E2" w:rsidP="005861E2">
      <w:pPr>
        <w:pStyle w:val="a3"/>
        <w:ind w:left="746"/>
        <w:jc w:val="both"/>
        <w:rPr>
          <w:i/>
        </w:rPr>
      </w:pPr>
      <w:r>
        <w:t xml:space="preserve">Різновидом строфулюсу є сверблячі вузлики на внутрішній поверхні кінцівок </w:t>
      </w:r>
      <w:r>
        <w:rPr>
          <w:i/>
        </w:rPr>
        <w:t>7)</w:t>
      </w:r>
    </w:p>
    <w:p w:rsidR="005861E2" w:rsidRDefault="00EE1765" w:rsidP="005861E2">
      <w:pPr>
        <w:pStyle w:val="a3"/>
        <w:spacing w:before="7"/>
        <w:ind w:left="0"/>
        <w:rPr>
          <w:i/>
          <w:sz w:val="23"/>
        </w:rPr>
      </w:pPr>
      <w:r w:rsidRPr="00EE1765">
        <w:rPr>
          <w:noProof/>
          <w:lang w:eastAsia="uk-UA"/>
        </w:rPr>
        <w:pict>
          <v:shape id="Полілінія 1" o:spid="_x0000_s1026" style="position:absolute;margin-left:63.85pt;margin-top:15.85pt;width:455.25pt;height:.1pt;z-index:-251658752;visibility:visible;mso-wrap-distance-left:0;mso-wrap-distance-right:0;mso-position-horizontal-relative:page" coordsize="910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" adj="0,,0" path="m,l7000,t4,l9105,e" filled="f" strokeweight=".20308mm">
            <v:stroke joinstyle="round"/>
            <v:formulas/>
            <v:path arrowok="t" o:connecttype="custom" o:connectlocs="0,0;4445000,0;4447540,0;5781675,0" o:connectangles="0,0,0,0"/>
            <w10:wrap type="topAndBottom" anchorx="page"/>
          </v:shape>
        </w:pict>
      </w:r>
    </w:p>
    <w:p w:rsidR="005861E2" w:rsidRDefault="005861E2" w:rsidP="005861E2">
      <w:pPr>
        <w:pStyle w:val="a3"/>
        <w:spacing w:before="7"/>
        <w:ind w:left="0"/>
        <w:rPr>
          <w:i/>
          <w:sz w:val="17"/>
        </w:rPr>
      </w:pPr>
    </w:p>
    <w:p w:rsidR="005861E2" w:rsidRDefault="005861E2" w:rsidP="005861E2">
      <w:pPr>
        <w:pStyle w:val="a3"/>
        <w:spacing w:before="89"/>
        <w:jc w:val="both"/>
      </w:pPr>
      <w:r>
        <w:t>ІV. Ситуаційна задача</w:t>
      </w:r>
    </w:p>
    <w:p w:rsidR="005861E2" w:rsidRDefault="005861E2" w:rsidP="005861E2">
      <w:pPr>
        <w:pStyle w:val="a3"/>
        <w:spacing w:before="164" w:line="360" w:lineRule="auto"/>
        <w:ind w:right="686"/>
        <w:jc w:val="both"/>
      </w:pPr>
      <w:r>
        <w:t>Мати дитини віком 2-х місяців звернулася до медичної сестри зі скаргами на періодичний неспокій дитини, часті зригування, здуття живота, збільшення кількості стільця до 8 разів на добу, появу в ньому слизу та білих грудочок. З анамнезу хвороби відомо, що тиждень тому дитину почали догодовувати коров’ячим молоком, розведеним наполовину з водою.</w:t>
      </w:r>
    </w:p>
    <w:p w:rsidR="005861E2" w:rsidRDefault="005861E2" w:rsidP="005861E2">
      <w:pPr>
        <w:spacing w:line="364" w:lineRule="exact"/>
        <w:ind w:left="677"/>
        <w:rPr>
          <w:sz w:val="32"/>
        </w:rPr>
      </w:pPr>
      <w:r>
        <w:rPr>
          <w:sz w:val="32"/>
        </w:rPr>
        <w:t>Завдання:</w:t>
      </w:r>
    </w:p>
    <w:p w:rsidR="005861E2" w:rsidRDefault="005861E2" w:rsidP="005861E2">
      <w:pPr>
        <w:pStyle w:val="a5"/>
        <w:numPr>
          <w:ilvl w:val="0"/>
          <w:numId w:val="6"/>
        </w:numPr>
        <w:tabs>
          <w:tab w:val="left" w:pos="890"/>
        </w:tabs>
        <w:spacing w:before="187"/>
        <w:jc w:val="both"/>
        <w:rPr>
          <w:sz w:val="28"/>
        </w:rPr>
      </w:pPr>
      <w:r>
        <w:rPr>
          <w:sz w:val="28"/>
        </w:rPr>
        <w:t>Який стан можна запідозрити в</w:t>
      </w:r>
      <w:r>
        <w:rPr>
          <w:spacing w:val="-3"/>
          <w:sz w:val="28"/>
        </w:rPr>
        <w:t xml:space="preserve"> </w:t>
      </w:r>
      <w:r>
        <w:rPr>
          <w:sz w:val="28"/>
        </w:rPr>
        <w:t>дитини?</w:t>
      </w:r>
    </w:p>
    <w:p w:rsidR="005861E2" w:rsidRDefault="005861E2" w:rsidP="005861E2">
      <w:pPr>
        <w:widowControl/>
        <w:autoSpaceDE/>
        <w:autoSpaceDN/>
        <w:rPr>
          <w:sz w:val="28"/>
        </w:rPr>
        <w:sectPr w:rsidR="005861E2">
          <w:pgSz w:w="11910" w:h="16840"/>
          <w:pgMar w:top="760" w:right="160" w:bottom="280" w:left="600" w:header="708" w:footer="708" w:gutter="0"/>
          <w:cols w:space="720"/>
        </w:sectPr>
      </w:pPr>
    </w:p>
    <w:p w:rsidR="005861E2" w:rsidRDefault="005861E2" w:rsidP="005861E2">
      <w:pPr>
        <w:pStyle w:val="a5"/>
        <w:numPr>
          <w:ilvl w:val="0"/>
          <w:numId w:val="6"/>
        </w:numPr>
        <w:tabs>
          <w:tab w:val="left" w:pos="891"/>
        </w:tabs>
        <w:spacing w:before="66"/>
        <w:ind w:left="890" w:hanging="214"/>
        <w:rPr>
          <w:sz w:val="28"/>
        </w:rPr>
      </w:pPr>
      <w:r>
        <w:rPr>
          <w:sz w:val="28"/>
        </w:rPr>
        <w:lastRenderedPageBreak/>
        <w:t>Перерахуйте його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критерії.</w:t>
      </w:r>
    </w:p>
    <w:p w:rsidR="005861E2" w:rsidRDefault="005861E2" w:rsidP="005861E2">
      <w:pPr>
        <w:pStyle w:val="1"/>
        <w:numPr>
          <w:ilvl w:val="1"/>
          <w:numId w:val="1"/>
        </w:numPr>
        <w:tabs>
          <w:tab w:val="left" w:pos="1878"/>
        </w:tabs>
        <w:spacing w:before="166"/>
      </w:pPr>
      <w:r>
        <w:t>Основний</w:t>
      </w:r>
      <w:r>
        <w:rPr>
          <w:spacing w:val="-2"/>
        </w:rPr>
        <w:t xml:space="preserve"> </w:t>
      </w:r>
      <w:r>
        <w:t>етап:</w:t>
      </w:r>
    </w:p>
    <w:p w:rsidR="005861E2" w:rsidRDefault="005861E2" w:rsidP="005861E2">
      <w:pPr>
        <w:pStyle w:val="a3"/>
        <w:tabs>
          <w:tab w:val="left" w:pos="2870"/>
          <w:tab w:val="left" w:pos="4510"/>
          <w:tab w:val="left" w:pos="6230"/>
          <w:tab w:val="left" w:pos="7525"/>
          <w:tab w:val="left" w:pos="9217"/>
        </w:tabs>
        <w:spacing w:before="156" w:line="360" w:lineRule="auto"/>
        <w:ind w:right="687" w:firstLine="708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(доклінічна</w:t>
      </w:r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5861E2" w:rsidRDefault="005861E2" w:rsidP="005861E2">
      <w:pPr>
        <w:pStyle w:val="1"/>
        <w:spacing w:before="6"/>
        <w:ind w:left="1385" w:firstLine="0"/>
      </w:pPr>
      <w:r>
        <w:t>Практичні навички: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4"/>
        <w:ind w:hanging="361"/>
        <w:rPr>
          <w:sz w:val="28"/>
        </w:rPr>
      </w:pP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антропометрії;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9"/>
        <w:ind w:hanging="361"/>
        <w:rPr>
          <w:sz w:val="28"/>
        </w:rPr>
      </w:pPr>
      <w:r>
        <w:rPr>
          <w:sz w:val="28"/>
        </w:rPr>
        <w:t>проведення контрольного зважування;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складання схем годування дітей першого року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проведення ранкового туалету новонародженої</w:t>
      </w:r>
      <w:r>
        <w:rPr>
          <w:spacing w:val="-8"/>
          <w:sz w:val="28"/>
        </w:rPr>
        <w:t xml:space="preserve"> </w:t>
      </w:r>
      <w:r>
        <w:rPr>
          <w:sz w:val="28"/>
        </w:rPr>
        <w:t>дитини;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9"/>
        <w:ind w:hanging="361"/>
        <w:rPr>
          <w:sz w:val="28"/>
        </w:rPr>
      </w:pPr>
      <w:r>
        <w:rPr>
          <w:sz w:val="28"/>
        </w:rPr>
        <w:t>туалет пупкової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ранки;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розраховування разової та добової кількості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молока;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9"/>
        <w:ind w:hanging="361"/>
        <w:rPr>
          <w:sz w:val="28"/>
        </w:rPr>
      </w:pPr>
      <w:r>
        <w:rPr>
          <w:sz w:val="28"/>
        </w:rPr>
        <w:t>годування за допомогою ложечки, чашечки,</w:t>
      </w:r>
      <w:r>
        <w:rPr>
          <w:spacing w:val="-6"/>
          <w:sz w:val="28"/>
        </w:rPr>
        <w:t xml:space="preserve"> </w:t>
      </w:r>
      <w:r>
        <w:rPr>
          <w:sz w:val="28"/>
        </w:rPr>
        <w:t>зонда;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проведення гігієнічної та лікувальної ванни;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зігрівання недоношених</w:t>
      </w:r>
      <w:r>
        <w:rPr>
          <w:spacing w:val="-3"/>
          <w:sz w:val="28"/>
        </w:rPr>
        <w:t xml:space="preserve"> </w:t>
      </w:r>
      <w:r>
        <w:rPr>
          <w:sz w:val="28"/>
        </w:rPr>
        <w:t>новонароджених;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8"/>
        <w:ind w:hanging="361"/>
        <w:rPr>
          <w:sz w:val="28"/>
        </w:rPr>
      </w:pPr>
      <w:r>
        <w:rPr>
          <w:sz w:val="28"/>
        </w:rPr>
        <w:t>дезінфекція</w:t>
      </w:r>
      <w:r>
        <w:rPr>
          <w:spacing w:val="-1"/>
          <w:sz w:val="28"/>
        </w:rPr>
        <w:t xml:space="preserve"> </w:t>
      </w:r>
      <w:r>
        <w:rPr>
          <w:sz w:val="28"/>
        </w:rPr>
        <w:t>кувеза;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line="350" w:lineRule="auto"/>
        <w:ind w:right="690"/>
        <w:rPr>
          <w:sz w:val="28"/>
        </w:rPr>
      </w:pPr>
      <w:r>
        <w:rPr>
          <w:sz w:val="28"/>
        </w:rPr>
        <w:t>установлення медсестринських діагнозів у разі хвороб новонароджених, дітей раннього віку;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9"/>
        <w:ind w:hanging="361"/>
        <w:rPr>
          <w:sz w:val="28"/>
        </w:rPr>
      </w:pPr>
      <w:r>
        <w:rPr>
          <w:sz w:val="28"/>
        </w:rPr>
        <w:t>ведення листків лікарських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призначень;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  <w:tab w:val="left" w:pos="3059"/>
          <w:tab w:val="left" w:pos="4736"/>
          <w:tab w:val="left" w:pos="7081"/>
          <w:tab w:val="left" w:pos="8444"/>
          <w:tab w:val="left" w:pos="8964"/>
          <w:tab w:val="left" w:pos="10235"/>
        </w:tabs>
        <w:spacing w:before="159" w:line="350" w:lineRule="auto"/>
        <w:ind w:right="691"/>
        <w:rPr>
          <w:sz w:val="28"/>
        </w:rPr>
      </w:pPr>
      <w:r>
        <w:rPr>
          <w:sz w:val="28"/>
        </w:rPr>
        <w:t>здійснення</w:t>
      </w:r>
      <w:r>
        <w:rPr>
          <w:sz w:val="28"/>
        </w:rPr>
        <w:tab/>
        <w:t>планування</w:t>
      </w:r>
      <w:r>
        <w:rPr>
          <w:sz w:val="28"/>
        </w:rPr>
        <w:tab/>
        <w:t>медсестринських</w:t>
      </w:r>
      <w:r>
        <w:rPr>
          <w:sz w:val="28"/>
        </w:rPr>
        <w:tab/>
        <w:t>втручань</w:t>
      </w:r>
      <w:r>
        <w:rPr>
          <w:sz w:val="28"/>
        </w:rPr>
        <w:tab/>
        <w:t>за</w:t>
      </w:r>
      <w:r>
        <w:rPr>
          <w:sz w:val="28"/>
        </w:rPr>
        <w:tab/>
        <w:t>схемою,</w:t>
      </w:r>
      <w:r>
        <w:rPr>
          <w:sz w:val="28"/>
        </w:rPr>
        <w:tab/>
      </w:r>
      <w:r>
        <w:rPr>
          <w:spacing w:val="-9"/>
          <w:sz w:val="28"/>
        </w:rPr>
        <w:t xml:space="preserve">їх </w:t>
      </w:r>
      <w:r>
        <w:rPr>
          <w:sz w:val="28"/>
        </w:rPr>
        <w:t>реалізація, оцінювання та</w:t>
      </w:r>
      <w:r>
        <w:rPr>
          <w:spacing w:val="-1"/>
          <w:sz w:val="28"/>
        </w:rPr>
        <w:t xml:space="preserve"> </w:t>
      </w:r>
      <w:r>
        <w:rPr>
          <w:sz w:val="28"/>
        </w:rPr>
        <w:t>корекція;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9"/>
        <w:ind w:hanging="361"/>
        <w:rPr>
          <w:sz w:val="28"/>
        </w:rPr>
      </w:pPr>
      <w:r>
        <w:rPr>
          <w:sz w:val="28"/>
        </w:rPr>
        <w:t>догляд за шкірою та слизовими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оболонками;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обстеження кістково-м’язової системи;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8"/>
        <w:ind w:hanging="361"/>
        <w:rPr>
          <w:sz w:val="28"/>
        </w:rPr>
      </w:pPr>
      <w:r>
        <w:rPr>
          <w:sz w:val="28"/>
        </w:rPr>
        <w:t>надання медсестринської допомоги під час</w:t>
      </w:r>
      <w:r>
        <w:rPr>
          <w:spacing w:val="-7"/>
          <w:sz w:val="28"/>
        </w:rPr>
        <w:t xml:space="preserve"> </w:t>
      </w:r>
      <w:r>
        <w:rPr>
          <w:sz w:val="28"/>
        </w:rPr>
        <w:t>ларингоспазму;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62"/>
        <w:ind w:hanging="361"/>
        <w:rPr>
          <w:sz w:val="28"/>
        </w:rPr>
      </w:pPr>
      <w:r>
        <w:rPr>
          <w:sz w:val="28"/>
        </w:rPr>
        <w:t>вимірювання температури тіла та її графічне</w:t>
      </w:r>
      <w:r>
        <w:rPr>
          <w:spacing w:val="-6"/>
          <w:sz w:val="28"/>
        </w:rPr>
        <w:t xml:space="preserve"> </w:t>
      </w:r>
      <w:r>
        <w:rPr>
          <w:sz w:val="28"/>
        </w:rPr>
        <w:t>зображення;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підрахунок частоти дихальних рухів,</w:t>
      </w:r>
      <w:r>
        <w:rPr>
          <w:spacing w:val="-9"/>
          <w:sz w:val="28"/>
        </w:rPr>
        <w:t xml:space="preserve"> </w:t>
      </w:r>
      <w:r>
        <w:rPr>
          <w:sz w:val="28"/>
        </w:rPr>
        <w:t>пульсу;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8"/>
        <w:ind w:hanging="361"/>
        <w:rPr>
          <w:sz w:val="28"/>
        </w:rPr>
      </w:pPr>
      <w:r>
        <w:rPr>
          <w:sz w:val="28"/>
        </w:rPr>
        <w:t>розведення та введення</w:t>
      </w:r>
      <w:r>
        <w:rPr>
          <w:spacing w:val="-2"/>
          <w:sz w:val="28"/>
        </w:rPr>
        <w:t xml:space="preserve"> </w:t>
      </w:r>
      <w:r>
        <w:rPr>
          <w:sz w:val="28"/>
        </w:rPr>
        <w:t>антибіотиків;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ind w:hanging="361"/>
        <w:rPr>
          <w:sz w:val="28"/>
        </w:rPr>
      </w:pPr>
      <w:r>
        <w:rPr>
          <w:sz w:val="28"/>
        </w:rPr>
        <w:t>виконання всіх 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ін’єкцій;</w:t>
      </w:r>
    </w:p>
    <w:p w:rsidR="005861E2" w:rsidRDefault="005861E2" w:rsidP="005861E2">
      <w:pPr>
        <w:pStyle w:val="a5"/>
        <w:numPr>
          <w:ilvl w:val="1"/>
          <w:numId w:val="6"/>
        </w:numPr>
        <w:tabs>
          <w:tab w:val="left" w:pos="1465"/>
        </w:tabs>
        <w:spacing w:before="159"/>
        <w:ind w:hanging="361"/>
        <w:rPr>
          <w:sz w:val="28"/>
        </w:rPr>
      </w:pPr>
      <w:r>
        <w:rPr>
          <w:sz w:val="28"/>
        </w:rPr>
        <w:t>проведення масажу,</w:t>
      </w:r>
      <w:r>
        <w:rPr>
          <w:spacing w:val="-2"/>
          <w:sz w:val="28"/>
        </w:rPr>
        <w:t xml:space="preserve"> </w:t>
      </w:r>
      <w:r>
        <w:rPr>
          <w:sz w:val="28"/>
        </w:rPr>
        <w:t>гімнастики</w:t>
      </w:r>
    </w:p>
    <w:p w:rsidR="005861E2" w:rsidRDefault="005861E2" w:rsidP="005861E2">
      <w:pPr>
        <w:pStyle w:val="a3"/>
        <w:spacing w:before="162" w:line="360" w:lineRule="auto"/>
        <w:ind w:right="690" w:firstLine="708"/>
      </w:pPr>
      <w:r>
        <w:t>Розв’язання ситуаційних задач (типових, нетипових) – систематизація знань і вмінь. Заповнення</w:t>
      </w:r>
      <w:r>
        <w:rPr>
          <w:spacing w:val="-3"/>
        </w:rPr>
        <w:t xml:space="preserve"> </w:t>
      </w:r>
      <w:r>
        <w:t>щоденників.</w:t>
      </w:r>
    </w:p>
    <w:p w:rsidR="005861E2" w:rsidRDefault="005861E2" w:rsidP="005861E2">
      <w:pPr>
        <w:widowControl/>
        <w:autoSpaceDE/>
        <w:autoSpaceDN/>
        <w:spacing w:line="360" w:lineRule="auto"/>
        <w:sectPr w:rsidR="005861E2">
          <w:pgSz w:w="11910" w:h="16840"/>
          <w:pgMar w:top="760" w:right="160" w:bottom="280" w:left="600" w:header="708" w:footer="708" w:gutter="0"/>
          <w:cols w:space="720"/>
        </w:sectPr>
      </w:pPr>
    </w:p>
    <w:p w:rsidR="005861E2" w:rsidRDefault="005861E2" w:rsidP="005861E2">
      <w:pPr>
        <w:pStyle w:val="1"/>
        <w:numPr>
          <w:ilvl w:val="1"/>
          <w:numId w:val="1"/>
        </w:numPr>
        <w:tabs>
          <w:tab w:val="left" w:pos="1878"/>
        </w:tabs>
        <w:spacing w:before="71"/>
      </w:pPr>
      <w:r>
        <w:lastRenderedPageBreak/>
        <w:t>Заключний</w:t>
      </w:r>
      <w:r>
        <w:rPr>
          <w:spacing w:val="-2"/>
        </w:rPr>
        <w:t xml:space="preserve"> </w:t>
      </w:r>
      <w:r>
        <w:t>етап:</w:t>
      </w:r>
    </w:p>
    <w:p w:rsidR="005861E2" w:rsidRDefault="005861E2" w:rsidP="005861E2">
      <w:pPr>
        <w:pStyle w:val="a3"/>
        <w:spacing w:before="156" w:line="360" w:lineRule="auto"/>
        <w:ind w:left="1385" w:right="2711"/>
      </w:pPr>
      <w:r>
        <w:t>Контроль та корекція рівня професійних умінь та навичок. Підведення підсумків.</w:t>
      </w:r>
    </w:p>
    <w:p w:rsidR="005861E2" w:rsidRDefault="005861E2" w:rsidP="005861E2">
      <w:pPr>
        <w:pStyle w:val="a3"/>
        <w:spacing w:line="321" w:lineRule="exact"/>
        <w:ind w:left="1385"/>
      </w:pPr>
      <w:r>
        <w:t>Оцінювання навчальних досягнень студентів, перевірка щоденників.</w:t>
      </w:r>
    </w:p>
    <w:p w:rsidR="005861E2" w:rsidRDefault="005861E2" w:rsidP="005861E2">
      <w:pPr>
        <w:pStyle w:val="1"/>
        <w:numPr>
          <w:ilvl w:val="0"/>
          <w:numId w:val="7"/>
        </w:numPr>
        <w:tabs>
          <w:tab w:val="left" w:pos="1666"/>
        </w:tabs>
        <w:spacing w:before="167"/>
      </w:pPr>
      <w:r>
        <w:rPr>
          <w:u w:val="thick"/>
        </w:rPr>
        <w:t>Домашнє завдання:</w:t>
      </w:r>
    </w:p>
    <w:p w:rsidR="005861E2" w:rsidRDefault="005861E2" w:rsidP="005861E2">
      <w:pPr>
        <w:pStyle w:val="a3"/>
        <w:spacing w:before="156"/>
        <w:ind w:left="1385"/>
      </w:pPr>
      <w:r>
        <w:t xml:space="preserve">Тема </w:t>
      </w:r>
      <w:r>
        <w:rPr>
          <w:b/>
        </w:rPr>
        <w:t>«</w:t>
      </w:r>
      <w:r>
        <w:t>Робота в пульмонологічному відділенні».</w:t>
      </w:r>
    </w:p>
    <w:p w:rsidR="005861E2" w:rsidRDefault="005861E2" w:rsidP="005861E2">
      <w:pPr>
        <w:pStyle w:val="1"/>
        <w:numPr>
          <w:ilvl w:val="0"/>
          <w:numId w:val="7"/>
        </w:numPr>
        <w:tabs>
          <w:tab w:val="left" w:pos="1666"/>
        </w:tabs>
        <w:spacing w:before="165"/>
      </w:pPr>
      <w:r>
        <w:rPr>
          <w:u w:val="thick"/>
        </w:rPr>
        <w:t>Література:</w:t>
      </w:r>
    </w:p>
    <w:p w:rsidR="005861E2" w:rsidRDefault="005861E2" w:rsidP="005861E2">
      <w:pPr>
        <w:pStyle w:val="a5"/>
        <w:numPr>
          <w:ilvl w:val="0"/>
          <w:numId w:val="8"/>
        </w:numPr>
        <w:tabs>
          <w:tab w:val="left" w:pos="1657"/>
        </w:tabs>
        <w:spacing w:before="156"/>
        <w:ind w:hanging="282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3"/>
          <w:sz w:val="28"/>
        </w:rPr>
        <w:t xml:space="preserve"> </w:t>
      </w:r>
      <w:r>
        <w:rPr>
          <w:sz w:val="28"/>
        </w:rPr>
        <w:t>95-96.</w:t>
      </w:r>
    </w:p>
    <w:p w:rsidR="005861E2" w:rsidRDefault="005861E2" w:rsidP="005861E2">
      <w:pPr>
        <w:pStyle w:val="a5"/>
        <w:numPr>
          <w:ilvl w:val="0"/>
          <w:numId w:val="8"/>
        </w:numPr>
        <w:tabs>
          <w:tab w:val="left" w:pos="1135"/>
          <w:tab w:val="left" w:pos="1666"/>
        </w:tabs>
        <w:spacing w:before="160" w:line="360" w:lineRule="auto"/>
        <w:ind w:left="677" w:right="689" w:firstLine="698"/>
        <w:rPr>
          <w:sz w:val="28"/>
        </w:rPr>
      </w:pPr>
      <w:r>
        <w:rPr>
          <w:sz w:val="28"/>
        </w:rPr>
        <w:t>Виноград Л. В., Мініна Л. О. Алгоритми виконання практичних навичок з</w:t>
      </w:r>
      <w:r>
        <w:rPr>
          <w:sz w:val="28"/>
        </w:rPr>
        <w:tab/>
        <w:t>педіатрії / за ред. В. І. Литвиненка. — Київ: Здоров’я,</w:t>
      </w:r>
      <w:r>
        <w:rPr>
          <w:spacing w:val="-9"/>
          <w:sz w:val="28"/>
        </w:rPr>
        <w:t xml:space="preserve"> </w:t>
      </w:r>
      <w:r>
        <w:rPr>
          <w:sz w:val="28"/>
        </w:rPr>
        <w:t>2015.</w:t>
      </w:r>
    </w:p>
    <w:p w:rsidR="005861E2" w:rsidRDefault="005861E2" w:rsidP="005861E2">
      <w:pPr>
        <w:widowControl/>
        <w:autoSpaceDE/>
        <w:autoSpaceDN/>
        <w:spacing w:line="360" w:lineRule="auto"/>
        <w:rPr>
          <w:sz w:val="28"/>
        </w:rPr>
        <w:sectPr w:rsidR="005861E2">
          <w:pgSz w:w="11910" w:h="16840"/>
          <w:pgMar w:top="760" w:right="160" w:bottom="280" w:left="600" w:header="708" w:footer="708" w:gutter="0"/>
          <w:cols w:space="720"/>
        </w:sectPr>
      </w:pPr>
      <w:bookmarkStart w:id="0" w:name="_GoBack"/>
      <w:bookmarkEnd w:id="0"/>
    </w:p>
    <w:p w:rsidR="0022472A" w:rsidRDefault="0022472A"/>
    <w:sectPr w:rsidR="0022472A" w:rsidSect="00EE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7FBF"/>
    <w:multiLevelType w:val="hybridMultilevel"/>
    <w:tmpl w:val="2AFEA1F2"/>
    <w:lvl w:ilvl="0" w:tplc="592427A0">
      <w:start w:val="1"/>
      <w:numFmt w:val="decimal"/>
      <w:lvlText w:val="%1."/>
      <w:lvlJc w:val="left"/>
      <w:pPr>
        <w:ind w:left="139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720E78A">
      <w:numFmt w:val="bullet"/>
      <w:lvlText w:val="•"/>
      <w:lvlJc w:val="left"/>
      <w:pPr>
        <w:ind w:left="2374" w:hanging="360"/>
      </w:pPr>
      <w:rPr>
        <w:lang w:val="uk-UA" w:eastAsia="en-US" w:bidi="ar-SA"/>
      </w:rPr>
    </w:lvl>
    <w:lvl w:ilvl="2" w:tplc="252EA97A">
      <w:numFmt w:val="bullet"/>
      <w:lvlText w:val="•"/>
      <w:lvlJc w:val="left"/>
      <w:pPr>
        <w:ind w:left="3349" w:hanging="360"/>
      </w:pPr>
      <w:rPr>
        <w:lang w:val="uk-UA" w:eastAsia="en-US" w:bidi="ar-SA"/>
      </w:rPr>
    </w:lvl>
    <w:lvl w:ilvl="3" w:tplc="2834D2BC">
      <w:numFmt w:val="bullet"/>
      <w:lvlText w:val="•"/>
      <w:lvlJc w:val="left"/>
      <w:pPr>
        <w:ind w:left="4323" w:hanging="360"/>
      </w:pPr>
      <w:rPr>
        <w:lang w:val="uk-UA" w:eastAsia="en-US" w:bidi="ar-SA"/>
      </w:rPr>
    </w:lvl>
    <w:lvl w:ilvl="4" w:tplc="190A0434">
      <w:numFmt w:val="bullet"/>
      <w:lvlText w:val="•"/>
      <w:lvlJc w:val="left"/>
      <w:pPr>
        <w:ind w:left="5298" w:hanging="360"/>
      </w:pPr>
      <w:rPr>
        <w:lang w:val="uk-UA" w:eastAsia="en-US" w:bidi="ar-SA"/>
      </w:rPr>
    </w:lvl>
    <w:lvl w:ilvl="5" w:tplc="9BAA6438">
      <w:numFmt w:val="bullet"/>
      <w:lvlText w:val="•"/>
      <w:lvlJc w:val="left"/>
      <w:pPr>
        <w:ind w:left="6273" w:hanging="360"/>
      </w:pPr>
      <w:rPr>
        <w:lang w:val="uk-UA" w:eastAsia="en-US" w:bidi="ar-SA"/>
      </w:rPr>
    </w:lvl>
    <w:lvl w:ilvl="6" w:tplc="50B499F2">
      <w:numFmt w:val="bullet"/>
      <w:lvlText w:val="•"/>
      <w:lvlJc w:val="left"/>
      <w:pPr>
        <w:ind w:left="7247" w:hanging="360"/>
      </w:pPr>
      <w:rPr>
        <w:lang w:val="uk-UA" w:eastAsia="en-US" w:bidi="ar-SA"/>
      </w:rPr>
    </w:lvl>
    <w:lvl w:ilvl="7" w:tplc="47666882">
      <w:numFmt w:val="bullet"/>
      <w:lvlText w:val="•"/>
      <w:lvlJc w:val="left"/>
      <w:pPr>
        <w:ind w:left="8222" w:hanging="360"/>
      </w:pPr>
      <w:rPr>
        <w:lang w:val="uk-UA" w:eastAsia="en-US" w:bidi="ar-SA"/>
      </w:rPr>
    </w:lvl>
    <w:lvl w:ilvl="8" w:tplc="D338B282">
      <w:numFmt w:val="bullet"/>
      <w:lvlText w:val="•"/>
      <w:lvlJc w:val="left"/>
      <w:pPr>
        <w:ind w:left="9197" w:hanging="360"/>
      </w:pPr>
      <w:rPr>
        <w:lang w:val="uk-UA" w:eastAsia="en-US" w:bidi="ar-SA"/>
      </w:rPr>
    </w:lvl>
  </w:abstractNum>
  <w:abstractNum w:abstractNumId="1">
    <w:nsid w:val="1C3A0599"/>
    <w:multiLevelType w:val="multilevel"/>
    <w:tmpl w:val="8BF0F870"/>
    <w:lvl w:ilvl="0">
      <w:start w:val="1"/>
      <w:numFmt w:val="decimal"/>
      <w:lvlText w:val="%1."/>
      <w:lvlJc w:val="left"/>
      <w:pPr>
        <w:ind w:left="677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909" w:hanging="49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939" w:hanging="49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968" w:hanging="49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998" w:hanging="49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028" w:hanging="49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057" w:hanging="49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087" w:hanging="493"/>
      </w:pPr>
      <w:rPr>
        <w:lang w:val="uk-UA" w:eastAsia="en-US" w:bidi="ar-SA"/>
      </w:rPr>
    </w:lvl>
  </w:abstractNum>
  <w:abstractNum w:abstractNumId="2">
    <w:nsid w:val="25D108E0"/>
    <w:multiLevelType w:val="hybridMultilevel"/>
    <w:tmpl w:val="353CAAE0"/>
    <w:lvl w:ilvl="0" w:tplc="01FEF018">
      <w:start w:val="1"/>
      <w:numFmt w:val="decimal"/>
      <w:lvlText w:val="%1."/>
      <w:lvlJc w:val="left"/>
      <w:pPr>
        <w:ind w:left="88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en-US" w:bidi="ar-SA"/>
      </w:rPr>
    </w:lvl>
    <w:lvl w:ilvl="1" w:tplc="632E5194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F45AC928">
      <w:numFmt w:val="bullet"/>
      <w:lvlText w:val="–"/>
      <w:lvlJc w:val="left"/>
      <w:pPr>
        <w:ind w:left="67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A872A04C">
      <w:numFmt w:val="bullet"/>
      <w:lvlText w:val="•"/>
      <w:lvlJc w:val="left"/>
      <w:pPr>
        <w:ind w:left="2670" w:hanging="353"/>
      </w:pPr>
      <w:rPr>
        <w:lang w:val="uk-UA" w:eastAsia="en-US" w:bidi="ar-SA"/>
      </w:rPr>
    </w:lvl>
    <w:lvl w:ilvl="4" w:tplc="FC4C7E8A">
      <w:numFmt w:val="bullet"/>
      <w:lvlText w:val="•"/>
      <w:lvlJc w:val="left"/>
      <w:pPr>
        <w:ind w:left="3881" w:hanging="353"/>
      </w:pPr>
      <w:rPr>
        <w:lang w:val="uk-UA" w:eastAsia="en-US" w:bidi="ar-SA"/>
      </w:rPr>
    </w:lvl>
    <w:lvl w:ilvl="5" w:tplc="06CAE9D8">
      <w:numFmt w:val="bullet"/>
      <w:lvlText w:val="•"/>
      <w:lvlJc w:val="left"/>
      <w:pPr>
        <w:ind w:left="5092" w:hanging="353"/>
      </w:pPr>
      <w:rPr>
        <w:lang w:val="uk-UA" w:eastAsia="en-US" w:bidi="ar-SA"/>
      </w:rPr>
    </w:lvl>
    <w:lvl w:ilvl="6" w:tplc="9D2E8386">
      <w:numFmt w:val="bullet"/>
      <w:lvlText w:val="•"/>
      <w:lvlJc w:val="left"/>
      <w:pPr>
        <w:ind w:left="6303" w:hanging="353"/>
      </w:pPr>
      <w:rPr>
        <w:lang w:val="uk-UA" w:eastAsia="en-US" w:bidi="ar-SA"/>
      </w:rPr>
    </w:lvl>
    <w:lvl w:ilvl="7" w:tplc="1CD68FE6">
      <w:numFmt w:val="bullet"/>
      <w:lvlText w:val="•"/>
      <w:lvlJc w:val="left"/>
      <w:pPr>
        <w:ind w:left="7514" w:hanging="353"/>
      </w:pPr>
      <w:rPr>
        <w:lang w:val="uk-UA" w:eastAsia="en-US" w:bidi="ar-SA"/>
      </w:rPr>
    </w:lvl>
    <w:lvl w:ilvl="8" w:tplc="F1D2C0B4">
      <w:numFmt w:val="bullet"/>
      <w:lvlText w:val="•"/>
      <w:lvlJc w:val="left"/>
      <w:pPr>
        <w:ind w:left="8724" w:hanging="353"/>
      </w:pPr>
      <w:rPr>
        <w:lang w:val="uk-UA" w:eastAsia="en-US" w:bidi="ar-SA"/>
      </w:rPr>
    </w:lvl>
  </w:abstractNum>
  <w:abstractNum w:abstractNumId="3">
    <w:nsid w:val="32A642B9"/>
    <w:multiLevelType w:val="hybridMultilevel"/>
    <w:tmpl w:val="EB5CAF90"/>
    <w:lvl w:ilvl="0" w:tplc="A3FEDF42">
      <w:numFmt w:val="bullet"/>
      <w:lvlText w:val=""/>
      <w:lvlJc w:val="left"/>
      <w:pPr>
        <w:ind w:left="1464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7E723BE0">
      <w:numFmt w:val="bullet"/>
      <w:lvlText w:val="–"/>
      <w:lvlJc w:val="left"/>
      <w:pPr>
        <w:ind w:left="6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632BEFA">
      <w:numFmt w:val="bullet"/>
      <w:lvlText w:val="•"/>
      <w:lvlJc w:val="left"/>
      <w:pPr>
        <w:ind w:left="2536" w:hanging="348"/>
      </w:pPr>
      <w:rPr>
        <w:lang w:val="uk-UA" w:eastAsia="en-US" w:bidi="ar-SA"/>
      </w:rPr>
    </w:lvl>
    <w:lvl w:ilvl="3" w:tplc="ED8A90C0">
      <w:numFmt w:val="bullet"/>
      <w:lvlText w:val="•"/>
      <w:lvlJc w:val="left"/>
      <w:pPr>
        <w:ind w:left="3612" w:hanging="348"/>
      </w:pPr>
      <w:rPr>
        <w:lang w:val="uk-UA" w:eastAsia="en-US" w:bidi="ar-SA"/>
      </w:rPr>
    </w:lvl>
    <w:lvl w:ilvl="4" w:tplc="ADC627B8">
      <w:numFmt w:val="bullet"/>
      <w:lvlText w:val="•"/>
      <w:lvlJc w:val="left"/>
      <w:pPr>
        <w:ind w:left="4688" w:hanging="348"/>
      </w:pPr>
      <w:rPr>
        <w:lang w:val="uk-UA" w:eastAsia="en-US" w:bidi="ar-SA"/>
      </w:rPr>
    </w:lvl>
    <w:lvl w:ilvl="5" w:tplc="0A64F5E0">
      <w:numFmt w:val="bullet"/>
      <w:lvlText w:val="•"/>
      <w:lvlJc w:val="left"/>
      <w:pPr>
        <w:ind w:left="5765" w:hanging="348"/>
      </w:pPr>
      <w:rPr>
        <w:lang w:val="uk-UA" w:eastAsia="en-US" w:bidi="ar-SA"/>
      </w:rPr>
    </w:lvl>
    <w:lvl w:ilvl="6" w:tplc="415E3872">
      <w:numFmt w:val="bullet"/>
      <w:lvlText w:val="•"/>
      <w:lvlJc w:val="left"/>
      <w:pPr>
        <w:ind w:left="6841" w:hanging="348"/>
      </w:pPr>
      <w:rPr>
        <w:lang w:val="uk-UA" w:eastAsia="en-US" w:bidi="ar-SA"/>
      </w:rPr>
    </w:lvl>
    <w:lvl w:ilvl="7" w:tplc="F288DB52">
      <w:numFmt w:val="bullet"/>
      <w:lvlText w:val="•"/>
      <w:lvlJc w:val="left"/>
      <w:pPr>
        <w:ind w:left="7917" w:hanging="348"/>
      </w:pPr>
      <w:rPr>
        <w:lang w:val="uk-UA" w:eastAsia="en-US" w:bidi="ar-SA"/>
      </w:rPr>
    </w:lvl>
    <w:lvl w:ilvl="8" w:tplc="6ED8D090">
      <w:numFmt w:val="bullet"/>
      <w:lvlText w:val="•"/>
      <w:lvlJc w:val="left"/>
      <w:pPr>
        <w:ind w:left="8993" w:hanging="348"/>
      </w:pPr>
      <w:rPr>
        <w:lang w:val="uk-UA" w:eastAsia="en-US" w:bidi="ar-SA"/>
      </w:rPr>
    </w:lvl>
  </w:abstractNum>
  <w:abstractNum w:abstractNumId="4">
    <w:nsid w:val="47C4706B"/>
    <w:multiLevelType w:val="hybridMultilevel"/>
    <w:tmpl w:val="33C44020"/>
    <w:lvl w:ilvl="0" w:tplc="96909658">
      <w:start w:val="1"/>
      <w:numFmt w:val="decimal"/>
      <w:lvlText w:val="%1."/>
      <w:lvlJc w:val="left"/>
      <w:pPr>
        <w:ind w:left="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93C65E4">
      <w:numFmt w:val="bullet"/>
      <w:lvlText w:val="•"/>
      <w:lvlJc w:val="left"/>
      <w:pPr>
        <w:ind w:left="377" w:hanging="213"/>
      </w:pPr>
      <w:rPr>
        <w:lang w:val="uk-UA" w:eastAsia="en-US" w:bidi="ar-SA"/>
      </w:rPr>
    </w:lvl>
    <w:lvl w:ilvl="2" w:tplc="60201520">
      <w:numFmt w:val="bullet"/>
      <w:lvlText w:val="•"/>
      <w:lvlJc w:val="left"/>
      <w:pPr>
        <w:ind w:left="755" w:hanging="213"/>
      </w:pPr>
      <w:rPr>
        <w:lang w:val="uk-UA" w:eastAsia="en-US" w:bidi="ar-SA"/>
      </w:rPr>
    </w:lvl>
    <w:lvl w:ilvl="3" w:tplc="A9F82ECE">
      <w:numFmt w:val="bullet"/>
      <w:lvlText w:val="•"/>
      <w:lvlJc w:val="left"/>
      <w:pPr>
        <w:ind w:left="1132" w:hanging="213"/>
      </w:pPr>
      <w:rPr>
        <w:lang w:val="uk-UA" w:eastAsia="en-US" w:bidi="ar-SA"/>
      </w:rPr>
    </w:lvl>
    <w:lvl w:ilvl="4" w:tplc="206E869A">
      <w:numFmt w:val="bullet"/>
      <w:lvlText w:val="•"/>
      <w:lvlJc w:val="left"/>
      <w:pPr>
        <w:ind w:left="1510" w:hanging="213"/>
      </w:pPr>
      <w:rPr>
        <w:lang w:val="uk-UA" w:eastAsia="en-US" w:bidi="ar-SA"/>
      </w:rPr>
    </w:lvl>
    <w:lvl w:ilvl="5" w:tplc="6A4AF35E">
      <w:numFmt w:val="bullet"/>
      <w:lvlText w:val="•"/>
      <w:lvlJc w:val="left"/>
      <w:pPr>
        <w:ind w:left="1887" w:hanging="213"/>
      </w:pPr>
      <w:rPr>
        <w:lang w:val="uk-UA" w:eastAsia="en-US" w:bidi="ar-SA"/>
      </w:rPr>
    </w:lvl>
    <w:lvl w:ilvl="6" w:tplc="281061AC">
      <w:numFmt w:val="bullet"/>
      <w:lvlText w:val="•"/>
      <w:lvlJc w:val="left"/>
      <w:pPr>
        <w:ind w:left="2265" w:hanging="213"/>
      </w:pPr>
      <w:rPr>
        <w:lang w:val="uk-UA" w:eastAsia="en-US" w:bidi="ar-SA"/>
      </w:rPr>
    </w:lvl>
    <w:lvl w:ilvl="7" w:tplc="66E00396">
      <w:numFmt w:val="bullet"/>
      <w:lvlText w:val="•"/>
      <w:lvlJc w:val="left"/>
      <w:pPr>
        <w:ind w:left="2642" w:hanging="213"/>
      </w:pPr>
      <w:rPr>
        <w:lang w:val="uk-UA" w:eastAsia="en-US" w:bidi="ar-SA"/>
      </w:rPr>
    </w:lvl>
    <w:lvl w:ilvl="8" w:tplc="F60E1FBE">
      <w:numFmt w:val="bullet"/>
      <w:lvlText w:val="•"/>
      <w:lvlJc w:val="left"/>
      <w:pPr>
        <w:ind w:left="3020" w:hanging="213"/>
      </w:pPr>
      <w:rPr>
        <w:lang w:val="uk-UA" w:eastAsia="en-US" w:bidi="ar-SA"/>
      </w:rPr>
    </w:lvl>
  </w:abstractNum>
  <w:abstractNum w:abstractNumId="5">
    <w:nsid w:val="56972F5C"/>
    <w:multiLevelType w:val="hybridMultilevel"/>
    <w:tmpl w:val="15CED04E"/>
    <w:lvl w:ilvl="0" w:tplc="D01C5720">
      <w:start w:val="5"/>
      <w:numFmt w:val="decimal"/>
      <w:lvlText w:val="%1."/>
      <w:lvlJc w:val="left"/>
      <w:pPr>
        <w:ind w:left="166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uk-UA" w:eastAsia="en-US" w:bidi="ar-SA"/>
      </w:rPr>
    </w:lvl>
    <w:lvl w:ilvl="1" w:tplc="C374C05E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48043D36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AB021B98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1BE0B030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B5724FA0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011CC67C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11A40766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182A5968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abstractNum w:abstractNumId="6">
    <w:nsid w:val="5E4662CA"/>
    <w:multiLevelType w:val="hybridMultilevel"/>
    <w:tmpl w:val="3D402E96"/>
    <w:lvl w:ilvl="0" w:tplc="B366C332">
      <w:start w:val="1"/>
      <w:numFmt w:val="decimal"/>
      <w:lvlText w:val="%1."/>
      <w:lvlJc w:val="left"/>
      <w:pPr>
        <w:ind w:left="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0FF6C3F0">
      <w:numFmt w:val="bullet"/>
      <w:lvlText w:val="•"/>
      <w:lvlJc w:val="left"/>
      <w:pPr>
        <w:ind w:left="377" w:hanging="213"/>
      </w:pPr>
      <w:rPr>
        <w:lang w:val="uk-UA" w:eastAsia="en-US" w:bidi="ar-SA"/>
      </w:rPr>
    </w:lvl>
    <w:lvl w:ilvl="2" w:tplc="86ACDE42">
      <w:numFmt w:val="bullet"/>
      <w:lvlText w:val="•"/>
      <w:lvlJc w:val="left"/>
      <w:pPr>
        <w:ind w:left="755" w:hanging="213"/>
      </w:pPr>
      <w:rPr>
        <w:lang w:val="uk-UA" w:eastAsia="en-US" w:bidi="ar-SA"/>
      </w:rPr>
    </w:lvl>
    <w:lvl w:ilvl="3" w:tplc="381AC476">
      <w:numFmt w:val="bullet"/>
      <w:lvlText w:val="•"/>
      <w:lvlJc w:val="left"/>
      <w:pPr>
        <w:ind w:left="1132" w:hanging="213"/>
      </w:pPr>
      <w:rPr>
        <w:lang w:val="uk-UA" w:eastAsia="en-US" w:bidi="ar-SA"/>
      </w:rPr>
    </w:lvl>
    <w:lvl w:ilvl="4" w:tplc="7EC2437A">
      <w:numFmt w:val="bullet"/>
      <w:lvlText w:val="•"/>
      <w:lvlJc w:val="left"/>
      <w:pPr>
        <w:ind w:left="1510" w:hanging="213"/>
      </w:pPr>
      <w:rPr>
        <w:lang w:val="uk-UA" w:eastAsia="en-US" w:bidi="ar-SA"/>
      </w:rPr>
    </w:lvl>
    <w:lvl w:ilvl="5" w:tplc="FFFCF804">
      <w:numFmt w:val="bullet"/>
      <w:lvlText w:val="•"/>
      <w:lvlJc w:val="left"/>
      <w:pPr>
        <w:ind w:left="1887" w:hanging="213"/>
      </w:pPr>
      <w:rPr>
        <w:lang w:val="uk-UA" w:eastAsia="en-US" w:bidi="ar-SA"/>
      </w:rPr>
    </w:lvl>
    <w:lvl w:ilvl="6" w:tplc="44609A72">
      <w:numFmt w:val="bullet"/>
      <w:lvlText w:val="•"/>
      <w:lvlJc w:val="left"/>
      <w:pPr>
        <w:ind w:left="2265" w:hanging="213"/>
      </w:pPr>
      <w:rPr>
        <w:lang w:val="uk-UA" w:eastAsia="en-US" w:bidi="ar-SA"/>
      </w:rPr>
    </w:lvl>
    <w:lvl w:ilvl="7" w:tplc="7C6CCF8C">
      <w:numFmt w:val="bullet"/>
      <w:lvlText w:val="•"/>
      <w:lvlJc w:val="left"/>
      <w:pPr>
        <w:ind w:left="2642" w:hanging="213"/>
      </w:pPr>
      <w:rPr>
        <w:lang w:val="uk-UA" w:eastAsia="en-US" w:bidi="ar-SA"/>
      </w:rPr>
    </w:lvl>
    <w:lvl w:ilvl="8" w:tplc="CFAED576">
      <w:numFmt w:val="bullet"/>
      <w:lvlText w:val="•"/>
      <w:lvlJc w:val="left"/>
      <w:pPr>
        <w:ind w:left="3020" w:hanging="213"/>
      </w:pPr>
      <w:rPr>
        <w:lang w:val="uk-UA" w:eastAsia="en-US" w:bidi="ar-SA"/>
      </w:rPr>
    </w:lvl>
  </w:abstractNum>
  <w:abstractNum w:abstractNumId="7">
    <w:nsid w:val="7DA91DC4"/>
    <w:multiLevelType w:val="hybridMultilevel"/>
    <w:tmpl w:val="29C4A69C"/>
    <w:lvl w:ilvl="0" w:tplc="40C6727C">
      <w:start w:val="1"/>
      <w:numFmt w:val="decimal"/>
      <w:lvlText w:val="%1."/>
      <w:lvlJc w:val="left"/>
      <w:pPr>
        <w:ind w:left="165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3AA8EAC">
      <w:numFmt w:val="bullet"/>
      <w:lvlText w:val="•"/>
      <w:lvlJc w:val="left"/>
      <w:pPr>
        <w:ind w:left="2608" w:hanging="281"/>
      </w:pPr>
      <w:rPr>
        <w:lang w:val="uk-UA" w:eastAsia="en-US" w:bidi="ar-SA"/>
      </w:rPr>
    </w:lvl>
    <w:lvl w:ilvl="2" w:tplc="F852117E">
      <w:numFmt w:val="bullet"/>
      <w:lvlText w:val="•"/>
      <w:lvlJc w:val="left"/>
      <w:pPr>
        <w:ind w:left="3557" w:hanging="281"/>
      </w:pPr>
      <w:rPr>
        <w:lang w:val="uk-UA" w:eastAsia="en-US" w:bidi="ar-SA"/>
      </w:rPr>
    </w:lvl>
    <w:lvl w:ilvl="3" w:tplc="55785F36">
      <w:numFmt w:val="bullet"/>
      <w:lvlText w:val="•"/>
      <w:lvlJc w:val="left"/>
      <w:pPr>
        <w:ind w:left="4505" w:hanging="281"/>
      </w:pPr>
      <w:rPr>
        <w:lang w:val="uk-UA" w:eastAsia="en-US" w:bidi="ar-SA"/>
      </w:rPr>
    </w:lvl>
    <w:lvl w:ilvl="4" w:tplc="140A12B0">
      <w:numFmt w:val="bullet"/>
      <w:lvlText w:val="•"/>
      <w:lvlJc w:val="left"/>
      <w:pPr>
        <w:ind w:left="5454" w:hanging="281"/>
      </w:pPr>
      <w:rPr>
        <w:lang w:val="uk-UA" w:eastAsia="en-US" w:bidi="ar-SA"/>
      </w:rPr>
    </w:lvl>
    <w:lvl w:ilvl="5" w:tplc="6512C81E">
      <w:numFmt w:val="bullet"/>
      <w:lvlText w:val="•"/>
      <w:lvlJc w:val="left"/>
      <w:pPr>
        <w:ind w:left="6403" w:hanging="281"/>
      </w:pPr>
      <w:rPr>
        <w:lang w:val="uk-UA" w:eastAsia="en-US" w:bidi="ar-SA"/>
      </w:rPr>
    </w:lvl>
    <w:lvl w:ilvl="6" w:tplc="B6F66C62">
      <w:numFmt w:val="bullet"/>
      <w:lvlText w:val="•"/>
      <w:lvlJc w:val="left"/>
      <w:pPr>
        <w:ind w:left="7351" w:hanging="281"/>
      </w:pPr>
      <w:rPr>
        <w:lang w:val="uk-UA" w:eastAsia="en-US" w:bidi="ar-SA"/>
      </w:rPr>
    </w:lvl>
    <w:lvl w:ilvl="7" w:tplc="5784C2FC">
      <w:numFmt w:val="bullet"/>
      <w:lvlText w:val="•"/>
      <w:lvlJc w:val="left"/>
      <w:pPr>
        <w:ind w:left="8300" w:hanging="281"/>
      </w:pPr>
      <w:rPr>
        <w:lang w:val="uk-UA" w:eastAsia="en-US" w:bidi="ar-SA"/>
      </w:rPr>
    </w:lvl>
    <w:lvl w:ilvl="8" w:tplc="C16CD486">
      <w:numFmt w:val="bullet"/>
      <w:lvlText w:val="•"/>
      <w:lvlJc w:val="left"/>
      <w:pPr>
        <w:ind w:left="9249" w:hanging="281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E09"/>
    <w:rsid w:val="0022472A"/>
    <w:rsid w:val="005861E2"/>
    <w:rsid w:val="00950E09"/>
    <w:rsid w:val="00D10A5C"/>
    <w:rsid w:val="00EE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61E2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61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5861E2"/>
    <w:pPr>
      <w:ind w:left="67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861E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61E2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5861E2"/>
  </w:style>
  <w:style w:type="table" w:customStyle="1" w:styleId="TableNormal">
    <w:name w:val="Table Normal"/>
    <w:uiPriority w:val="2"/>
    <w:semiHidden/>
    <w:qFormat/>
    <w:rsid w:val="005861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861E2"/>
    <w:pPr>
      <w:ind w:left="1877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61E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semiHidden/>
    <w:unhideWhenUsed/>
    <w:qFormat/>
    <w:rsid w:val="005861E2"/>
    <w:pPr>
      <w:ind w:left="677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5861E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5861E2"/>
    <w:pPr>
      <w:spacing w:before="161"/>
      <w:ind w:left="1745" w:hanging="361"/>
    </w:pPr>
  </w:style>
  <w:style w:type="paragraph" w:customStyle="1" w:styleId="TableParagraph">
    <w:name w:val="Table Paragraph"/>
    <w:basedOn w:val="a"/>
    <w:uiPriority w:val="1"/>
    <w:qFormat/>
    <w:rsid w:val="005861E2"/>
  </w:style>
  <w:style w:type="table" w:customStyle="1" w:styleId="TableNormal">
    <w:name w:val="Table Normal"/>
    <w:uiPriority w:val="2"/>
    <w:semiHidden/>
    <w:qFormat/>
    <w:rsid w:val="005861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2020-05-12T07:07:00Z</dcterms:created>
  <dcterms:modified xsi:type="dcterms:W3CDTF">2020-05-12T07:07:00Z</dcterms:modified>
</cp:coreProperties>
</file>