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83" w:rsidRDefault="00F73B83" w:rsidP="00F73B83">
      <w:pPr>
        <w:pStyle w:val="2"/>
        <w:spacing w:before="74"/>
        <w:ind w:left="4609"/>
      </w:pPr>
      <w:r>
        <w:t>Дисципліна «Неврологія»</w:t>
      </w:r>
    </w:p>
    <w:p w:rsidR="00F73B83" w:rsidRDefault="00F73B83" w:rsidP="00F73B83">
      <w:pPr>
        <w:spacing w:before="248"/>
        <w:ind w:left="1429" w:right="448"/>
        <w:jc w:val="center"/>
        <w:rPr>
          <w:b/>
          <w:sz w:val="28"/>
        </w:rPr>
      </w:pPr>
      <w:r>
        <w:rPr>
          <w:b/>
          <w:sz w:val="28"/>
        </w:rPr>
        <w:t>Завдання студенту</w:t>
      </w:r>
    </w:p>
    <w:p w:rsidR="00F73B83" w:rsidRPr="00133261" w:rsidRDefault="00F73B83" w:rsidP="00F73B83">
      <w:pPr>
        <w:pStyle w:val="TableParagraph"/>
        <w:spacing w:line="268" w:lineRule="exact"/>
        <w:ind w:left="108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для самопідготовки до практичного заняття з теми: </w:t>
      </w:r>
      <w:r w:rsidRPr="00133261">
        <w:rPr>
          <w:b/>
          <w:sz w:val="28"/>
          <w:szCs w:val="28"/>
        </w:rPr>
        <w:t>«</w:t>
      </w:r>
      <w:proofErr w:type="spellStart"/>
      <w:r w:rsidRPr="00F73B83">
        <w:rPr>
          <w:b/>
          <w:sz w:val="28"/>
          <w:szCs w:val="28"/>
          <w:lang w:val="ru-RU" w:eastAsia="en-US"/>
        </w:rPr>
        <w:t>Спадкові</w:t>
      </w:r>
      <w:proofErr w:type="spellEnd"/>
      <w:r w:rsidRPr="00F73B83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F73B83">
        <w:rPr>
          <w:b/>
          <w:sz w:val="28"/>
          <w:szCs w:val="28"/>
          <w:lang w:val="ru-RU" w:eastAsia="en-US"/>
        </w:rPr>
        <w:t>хвороби</w:t>
      </w:r>
      <w:proofErr w:type="spellEnd"/>
      <w:r w:rsidRPr="00F73B83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F73B83">
        <w:rPr>
          <w:b/>
          <w:sz w:val="28"/>
          <w:szCs w:val="28"/>
          <w:lang w:val="ru-RU" w:eastAsia="en-US"/>
        </w:rPr>
        <w:t>нервової</w:t>
      </w:r>
      <w:proofErr w:type="spellEnd"/>
      <w:r w:rsidRPr="00F73B83">
        <w:rPr>
          <w:b/>
          <w:sz w:val="28"/>
          <w:szCs w:val="28"/>
          <w:lang w:val="ru-RU" w:eastAsia="en-US"/>
        </w:rPr>
        <w:t xml:space="preserve"> </w:t>
      </w:r>
      <w:proofErr w:type="spellStart"/>
      <w:r w:rsidRPr="00F73B83">
        <w:rPr>
          <w:b/>
          <w:sz w:val="28"/>
          <w:szCs w:val="28"/>
          <w:lang w:val="ru-RU" w:eastAsia="en-US"/>
        </w:rPr>
        <w:t>системи.</w:t>
      </w:r>
      <w:r>
        <w:rPr>
          <w:b/>
          <w:sz w:val="28"/>
          <w:szCs w:val="28"/>
          <w:lang w:val="ru-RU" w:eastAsia="en-US"/>
        </w:rPr>
        <w:t>Хромосомні</w:t>
      </w:r>
      <w:proofErr w:type="spellEnd"/>
      <w:r>
        <w:rPr>
          <w:b/>
          <w:sz w:val="28"/>
          <w:szCs w:val="28"/>
          <w:lang w:val="ru-RU" w:eastAsia="en-US"/>
        </w:rPr>
        <w:t xml:space="preserve"> </w:t>
      </w:r>
      <w:proofErr w:type="spellStart"/>
      <w:r>
        <w:rPr>
          <w:b/>
          <w:sz w:val="28"/>
          <w:szCs w:val="28"/>
          <w:lang w:val="ru-RU" w:eastAsia="en-US"/>
        </w:rPr>
        <w:t>синдроми</w:t>
      </w:r>
      <w:proofErr w:type="spellEnd"/>
      <w:r w:rsidRPr="00133261">
        <w:rPr>
          <w:b/>
          <w:sz w:val="28"/>
          <w:szCs w:val="28"/>
        </w:rPr>
        <w:t>».</w:t>
      </w:r>
    </w:p>
    <w:p w:rsidR="00F73B83" w:rsidRDefault="00F73B83" w:rsidP="00F73B83">
      <w:pPr>
        <w:pStyle w:val="a3"/>
        <w:spacing w:before="8"/>
        <w:ind w:left="0"/>
        <w:rPr>
          <w:b/>
          <w:sz w:val="31"/>
        </w:rPr>
      </w:pPr>
    </w:p>
    <w:p w:rsidR="00F73B83" w:rsidRDefault="00F73B83" w:rsidP="00F73B83">
      <w:pPr>
        <w:spacing w:line="276" w:lineRule="auto"/>
        <w:ind w:left="5159" w:firstLine="3900"/>
        <w:rPr>
          <w:b/>
          <w:sz w:val="28"/>
        </w:rPr>
      </w:pPr>
      <w:r>
        <w:rPr>
          <w:b/>
          <w:sz w:val="28"/>
        </w:rPr>
        <w:t xml:space="preserve">       Курс ІІІ                               Спеціальність 223 «</w:t>
      </w:r>
      <w:proofErr w:type="spellStart"/>
      <w:r>
        <w:rPr>
          <w:b/>
          <w:sz w:val="28"/>
        </w:rPr>
        <w:t>Медсестринство</w:t>
      </w:r>
      <w:proofErr w:type="spellEnd"/>
      <w:r>
        <w:rPr>
          <w:b/>
          <w:sz w:val="28"/>
        </w:rPr>
        <w:t xml:space="preserve">»   Спеціалізація «Лікувальна справа»                            Викладач: </w:t>
      </w:r>
      <w:proofErr w:type="spellStart"/>
      <w:r>
        <w:rPr>
          <w:b/>
          <w:sz w:val="28"/>
        </w:rPr>
        <w:t>Френіс</w:t>
      </w:r>
      <w:proofErr w:type="spellEnd"/>
      <w:r>
        <w:rPr>
          <w:b/>
          <w:sz w:val="28"/>
        </w:rPr>
        <w:t xml:space="preserve"> М. В.</w:t>
      </w:r>
    </w:p>
    <w:p w:rsidR="00F73B83" w:rsidRDefault="00F73B83" w:rsidP="00F73B83">
      <w:pPr>
        <w:pStyle w:val="a3"/>
        <w:ind w:right="235"/>
      </w:pPr>
      <w:r>
        <w:rPr>
          <w:b/>
        </w:rPr>
        <w:t xml:space="preserve">І. </w:t>
      </w:r>
      <w:r>
        <w:t>Вивчити теоретичний матеріал за сторінками підручника та конспектом лекції.</w:t>
      </w:r>
    </w:p>
    <w:p w:rsidR="00F73B83" w:rsidRDefault="00F73B83" w:rsidP="00F73B83">
      <w:pPr>
        <w:pStyle w:val="a3"/>
      </w:pPr>
      <w:r>
        <w:rPr>
          <w:b/>
        </w:rPr>
        <w:t xml:space="preserve">ІІ. </w:t>
      </w:r>
      <w:r>
        <w:t xml:space="preserve">Вивчити теоретичний матеріал «Розсіяний склероз. Гострий розсіяний </w:t>
      </w:r>
      <w:proofErr w:type="spellStart"/>
      <w:r>
        <w:t>енцефаломієліт</w:t>
      </w:r>
      <w:proofErr w:type="spellEnd"/>
      <w:r>
        <w:t>», с. 212-216 за підручником.</w:t>
      </w:r>
    </w:p>
    <w:p w:rsidR="00F73B83" w:rsidRDefault="00F73B83" w:rsidP="00F73B83">
      <w:pPr>
        <w:pStyle w:val="a3"/>
      </w:pPr>
      <w:r>
        <w:rPr>
          <w:b/>
        </w:rPr>
        <w:t xml:space="preserve">ІІІ. </w:t>
      </w:r>
      <w:r>
        <w:t>Скласти кросворд з теми «Спадкові захворювання нервової системи», (використовувати тільки слова-іменники!).</w:t>
      </w:r>
    </w:p>
    <w:p w:rsidR="00F73B83" w:rsidRDefault="00F73B83" w:rsidP="00F73B83">
      <w:pPr>
        <w:pStyle w:val="a3"/>
        <w:spacing w:line="317" w:lineRule="exact"/>
      </w:pPr>
      <w:r>
        <w:rPr>
          <w:b/>
        </w:rPr>
        <w:t xml:space="preserve">ІV. </w:t>
      </w:r>
      <w:r>
        <w:t>Дайте письмові відповіді на питання:</w:t>
      </w:r>
    </w:p>
    <w:p w:rsidR="00F73B83" w:rsidRDefault="00F73B83" w:rsidP="00F73B83">
      <w:pPr>
        <w:pStyle w:val="a5"/>
        <w:numPr>
          <w:ilvl w:val="0"/>
          <w:numId w:val="1"/>
        </w:numPr>
        <w:tabs>
          <w:tab w:val="left" w:pos="1071"/>
        </w:tabs>
        <w:spacing w:line="341" w:lineRule="exact"/>
        <w:ind w:hanging="361"/>
        <w:rPr>
          <w:sz w:val="28"/>
        </w:rPr>
      </w:pPr>
      <w:r>
        <w:rPr>
          <w:sz w:val="28"/>
        </w:rPr>
        <w:t>назвіть основні симптоми хвороби</w:t>
      </w:r>
      <w:r>
        <w:rPr>
          <w:spacing w:val="-2"/>
          <w:sz w:val="28"/>
        </w:rPr>
        <w:t xml:space="preserve"> </w:t>
      </w:r>
      <w:r>
        <w:rPr>
          <w:sz w:val="28"/>
        </w:rPr>
        <w:t>Паркінсона;</w:t>
      </w:r>
    </w:p>
    <w:p w:rsidR="00F73B83" w:rsidRDefault="00F73B83" w:rsidP="00F73B83">
      <w:pPr>
        <w:pStyle w:val="a5"/>
        <w:numPr>
          <w:ilvl w:val="0"/>
          <w:numId w:val="1"/>
        </w:numPr>
        <w:tabs>
          <w:tab w:val="left" w:pos="1071"/>
        </w:tabs>
        <w:spacing w:line="342" w:lineRule="exact"/>
        <w:ind w:hanging="361"/>
        <w:rPr>
          <w:sz w:val="28"/>
        </w:rPr>
      </w:pPr>
      <w:r>
        <w:rPr>
          <w:sz w:val="28"/>
        </w:rPr>
        <w:t xml:space="preserve">невідкладна допомога при </w:t>
      </w:r>
      <w:proofErr w:type="spellStart"/>
      <w:r>
        <w:rPr>
          <w:sz w:val="28"/>
        </w:rPr>
        <w:t>міастенічному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кризі;</w:t>
      </w:r>
    </w:p>
    <w:p w:rsidR="00F73B83" w:rsidRDefault="00F73B83" w:rsidP="00F73B83">
      <w:pPr>
        <w:pStyle w:val="a5"/>
        <w:numPr>
          <w:ilvl w:val="0"/>
          <w:numId w:val="1"/>
        </w:numPr>
        <w:tabs>
          <w:tab w:val="left" w:pos="1071"/>
        </w:tabs>
        <w:spacing w:line="240" w:lineRule="auto"/>
        <w:ind w:right="230"/>
        <w:rPr>
          <w:sz w:val="28"/>
        </w:rPr>
      </w:pPr>
      <w:r>
        <w:rPr>
          <w:sz w:val="28"/>
        </w:rPr>
        <w:t xml:space="preserve">перерахуйте чутливі та вегетативно-трофічні розлади, які характерні для </w:t>
      </w:r>
      <w:proofErr w:type="spellStart"/>
      <w:r>
        <w:rPr>
          <w:sz w:val="28"/>
        </w:rPr>
        <w:t>сирингомієлії</w:t>
      </w:r>
      <w:proofErr w:type="spellEnd"/>
      <w:r>
        <w:rPr>
          <w:sz w:val="28"/>
        </w:rPr>
        <w:t>.</w:t>
      </w:r>
    </w:p>
    <w:p w:rsidR="00F73B83" w:rsidRDefault="00F73B83" w:rsidP="00F73B83">
      <w:pPr>
        <w:pStyle w:val="a3"/>
        <w:tabs>
          <w:tab w:val="left" w:pos="691"/>
          <w:tab w:val="left" w:pos="1607"/>
          <w:tab w:val="left" w:pos="2880"/>
          <w:tab w:val="left" w:pos="3357"/>
          <w:tab w:val="left" w:pos="4400"/>
          <w:tab w:val="left" w:pos="7026"/>
          <w:tab w:val="left" w:pos="8449"/>
        </w:tabs>
        <w:ind w:right="235"/>
      </w:pPr>
      <w:r>
        <w:rPr>
          <w:b/>
        </w:rPr>
        <w:t>V.</w:t>
      </w:r>
      <w:r>
        <w:rPr>
          <w:b/>
        </w:rPr>
        <w:tab/>
      </w:r>
      <w:r>
        <w:t>Дайте</w:t>
      </w:r>
      <w:r>
        <w:tab/>
        <w:t>відповіді</w:t>
      </w:r>
      <w:r>
        <w:tab/>
        <w:t>на</w:t>
      </w:r>
      <w:r>
        <w:tab/>
        <w:t>тестові</w:t>
      </w:r>
      <w:r>
        <w:tab/>
        <w:t xml:space="preserve">завдання </w:t>
      </w:r>
      <w:r>
        <w:rPr>
          <w:spacing w:val="57"/>
        </w:rPr>
        <w:t xml:space="preserve"> </w:t>
      </w:r>
      <w:r>
        <w:t>(кількість</w:t>
      </w:r>
      <w:r>
        <w:tab/>
        <w:t>можливих</w:t>
      </w:r>
      <w:r>
        <w:tab/>
      </w:r>
      <w:r>
        <w:rPr>
          <w:spacing w:val="-4"/>
        </w:rPr>
        <w:t xml:space="preserve">правильних </w:t>
      </w:r>
      <w:r>
        <w:t>відповідей від 2 до</w:t>
      </w:r>
      <w:r>
        <w:rPr>
          <w:spacing w:val="-4"/>
        </w:rPr>
        <w:t xml:space="preserve"> </w:t>
      </w:r>
      <w:r>
        <w:t>5).</w:t>
      </w:r>
    </w:p>
    <w:p w:rsidR="00F73B83" w:rsidRDefault="00F73B83" w:rsidP="00F73B83">
      <w:pPr>
        <w:pStyle w:val="a5"/>
        <w:numPr>
          <w:ilvl w:val="0"/>
          <w:numId w:val="2"/>
        </w:numPr>
        <w:tabs>
          <w:tab w:val="left" w:pos="519"/>
        </w:tabs>
        <w:spacing w:line="240" w:lineRule="auto"/>
        <w:ind w:right="232" w:firstLine="0"/>
        <w:rPr>
          <w:i/>
          <w:sz w:val="28"/>
        </w:rPr>
      </w:pPr>
      <w:r>
        <w:rPr>
          <w:i/>
          <w:sz w:val="28"/>
        </w:rPr>
        <w:t>Назвіть додаткові методи обстеження, які застосовують для діагностики первинних м’язових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дистрофій</w:t>
      </w:r>
      <w:proofErr w:type="spellEnd"/>
      <w:r>
        <w:rPr>
          <w:i/>
          <w:sz w:val="28"/>
        </w:rPr>
        <w:t>.</w:t>
      </w:r>
    </w:p>
    <w:p w:rsidR="00F73B83" w:rsidRDefault="00F73B83" w:rsidP="00F73B83">
      <w:pPr>
        <w:pStyle w:val="a3"/>
        <w:spacing w:line="322" w:lineRule="exact"/>
      </w:pPr>
      <w:r>
        <w:t>А. КТ середостіння</w:t>
      </w:r>
    </w:p>
    <w:p w:rsidR="00F73B83" w:rsidRDefault="00F73B83" w:rsidP="00F73B83">
      <w:pPr>
        <w:pStyle w:val="a3"/>
      </w:pPr>
      <w:r>
        <w:t xml:space="preserve">В. </w:t>
      </w:r>
      <w:proofErr w:type="spellStart"/>
      <w:r>
        <w:t>Прозеринова</w:t>
      </w:r>
      <w:proofErr w:type="spellEnd"/>
      <w:r>
        <w:t xml:space="preserve"> проба</w:t>
      </w:r>
    </w:p>
    <w:p w:rsidR="00F73B83" w:rsidRDefault="00F73B83" w:rsidP="00F73B83">
      <w:pPr>
        <w:pStyle w:val="a3"/>
        <w:spacing w:line="322" w:lineRule="exact"/>
      </w:pPr>
      <w:r>
        <w:t xml:space="preserve">С. Визначення активності </w:t>
      </w:r>
      <w:proofErr w:type="spellStart"/>
      <w:r>
        <w:t>креатинфосфокінази</w:t>
      </w:r>
      <w:proofErr w:type="spellEnd"/>
    </w:p>
    <w:p w:rsidR="00F73B83" w:rsidRDefault="00F73B83" w:rsidP="00F73B83">
      <w:pPr>
        <w:pStyle w:val="a5"/>
        <w:numPr>
          <w:ilvl w:val="0"/>
          <w:numId w:val="3"/>
        </w:numPr>
        <w:tabs>
          <w:tab w:val="left" w:pos="560"/>
        </w:tabs>
        <w:ind w:hanging="342"/>
        <w:rPr>
          <w:sz w:val="28"/>
        </w:rPr>
      </w:pPr>
      <w:r>
        <w:rPr>
          <w:sz w:val="28"/>
        </w:rPr>
        <w:t>Оглядова рентгенографія</w:t>
      </w:r>
      <w:r>
        <w:rPr>
          <w:spacing w:val="-4"/>
          <w:sz w:val="28"/>
        </w:rPr>
        <w:t xml:space="preserve"> </w:t>
      </w:r>
      <w:r>
        <w:rPr>
          <w:sz w:val="28"/>
        </w:rPr>
        <w:t>хребта</w:t>
      </w:r>
    </w:p>
    <w:p w:rsidR="00F73B83" w:rsidRDefault="00F73B83" w:rsidP="00F73B83">
      <w:pPr>
        <w:pStyle w:val="a5"/>
        <w:numPr>
          <w:ilvl w:val="0"/>
          <w:numId w:val="3"/>
        </w:numPr>
        <w:tabs>
          <w:tab w:val="left" w:pos="529"/>
        </w:tabs>
        <w:ind w:left="528" w:hanging="311"/>
        <w:rPr>
          <w:sz w:val="28"/>
        </w:rPr>
      </w:pPr>
      <w:r>
        <w:rPr>
          <w:sz w:val="28"/>
        </w:rPr>
        <w:t>Загальний 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крові</w:t>
      </w:r>
    </w:p>
    <w:p w:rsidR="00F73B83" w:rsidRDefault="00F73B83" w:rsidP="00F73B83">
      <w:pPr>
        <w:pStyle w:val="a5"/>
        <w:numPr>
          <w:ilvl w:val="0"/>
          <w:numId w:val="3"/>
        </w:numPr>
        <w:tabs>
          <w:tab w:val="left" w:pos="515"/>
        </w:tabs>
        <w:ind w:left="514" w:hanging="297"/>
        <w:rPr>
          <w:sz w:val="28"/>
        </w:rPr>
      </w:pPr>
      <w:r>
        <w:rPr>
          <w:sz w:val="28"/>
        </w:rPr>
        <w:t>Біопсія</w:t>
      </w:r>
      <w:r>
        <w:rPr>
          <w:spacing w:val="-1"/>
          <w:sz w:val="28"/>
        </w:rPr>
        <w:t xml:space="preserve"> </w:t>
      </w:r>
      <w:r>
        <w:rPr>
          <w:sz w:val="28"/>
        </w:rPr>
        <w:t>м’язів</w:t>
      </w:r>
    </w:p>
    <w:p w:rsidR="00F73B83" w:rsidRDefault="00F73B83" w:rsidP="00F73B83">
      <w:pPr>
        <w:pStyle w:val="a5"/>
        <w:numPr>
          <w:ilvl w:val="0"/>
          <w:numId w:val="3"/>
        </w:numPr>
        <w:tabs>
          <w:tab w:val="left" w:pos="560"/>
        </w:tabs>
        <w:spacing w:line="240" w:lineRule="auto"/>
        <w:ind w:hanging="342"/>
        <w:rPr>
          <w:sz w:val="28"/>
        </w:rPr>
      </w:pPr>
      <w:r>
        <w:rPr>
          <w:sz w:val="28"/>
        </w:rPr>
        <w:t>Електроміографія</w:t>
      </w:r>
    </w:p>
    <w:p w:rsidR="00F73B83" w:rsidRDefault="00F73B83" w:rsidP="00F73B83">
      <w:pPr>
        <w:pStyle w:val="a3"/>
        <w:spacing w:before="9"/>
        <w:ind w:left="0"/>
        <w:rPr>
          <w:sz w:val="27"/>
        </w:rPr>
      </w:pPr>
    </w:p>
    <w:p w:rsidR="00F73B83" w:rsidRDefault="00F73B83" w:rsidP="00F73B83">
      <w:pPr>
        <w:pStyle w:val="a5"/>
        <w:numPr>
          <w:ilvl w:val="0"/>
          <w:numId w:val="2"/>
        </w:numPr>
        <w:tabs>
          <w:tab w:val="left" w:pos="500"/>
        </w:tabs>
        <w:spacing w:line="240" w:lineRule="auto"/>
        <w:ind w:left="499" w:hanging="282"/>
        <w:rPr>
          <w:i/>
          <w:sz w:val="28"/>
        </w:rPr>
      </w:pPr>
      <w:r>
        <w:rPr>
          <w:i/>
          <w:sz w:val="28"/>
        </w:rPr>
        <w:t>Назвіть структури, які найчастіше уражуються при розсіяному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склерозі.</w:t>
      </w:r>
    </w:p>
    <w:p w:rsidR="00F73B83" w:rsidRDefault="00F73B83" w:rsidP="00F73B83">
      <w:pPr>
        <w:pStyle w:val="a3"/>
        <w:spacing w:before="2"/>
        <w:ind w:right="6849"/>
      </w:pPr>
      <w:r>
        <w:t>А. Шлях довільних рухів В. Лицевий нерв</w:t>
      </w:r>
    </w:p>
    <w:p w:rsidR="00F73B83" w:rsidRDefault="00F73B83" w:rsidP="00F73B83">
      <w:pPr>
        <w:pStyle w:val="a3"/>
        <w:spacing w:line="321" w:lineRule="exact"/>
      </w:pPr>
      <w:r>
        <w:t>С. Зоровий нерв</w:t>
      </w:r>
    </w:p>
    <w:p w:rsidR="00F73B83" w:rsidRDefault="00F73B83" w:rsidP="00F73B83">
      <w:pPr>
        <w:pStyle w:val="a5"/>
        <w:numPr>
          <w:ilvl w:val="0"/>
          <w:numId w:val="4"/>
        </w:numPr>
        <w:tabs>
          <w:tab w:val="left" w:pos="560"/>
        </w:tabs>
        <w:ind w:hanging="342"/>
        <w:rPr>
          <w:sz w:val="28"/>
        </w:rPr>
      </w:pPr>
      <w:r>
        <w:rPr>
          <w:sz w:val="28"/>
        </w:rPr>
        <w:t>Підкоркові ядра головного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мозку</w:t>
      </w:r>
    </w:p>
    <w:p w:rsidR="00F73B83" w:rsidRDefault="00F73B83" w:rsidP="00F73B83">
      <w:pPr>
        <w:pStyle w:val="a5"/>
        <w:numPr>
          <w:ilvl w:val="0"/>
          <w:numId w:val="4"/>
        </w:numPr>
        <w:tabs>
          <w:tab w:val="left" w:pos="529"/>
        </w:tabs>
        <w:ind w:left="528" w:hanging="311"/>
        <w:rPr>
          <w:sz w:val="28"/>
        </w:rPr>
      </w:pPr>
      <w:r>
        <w:rPr>
          <w:sz w:val="28"/>
        </w:rPr>
        <w:t>Мозочкові шляхи</w:t>
      </w:r>
    </w:p>
    <w:p w:rsidR="00F73B83" w:rsidRDefault="00F73B83" w:rsidP="00F73B83">
      <w:pPr>
        <w:pStyle w:val="a5"/>
        <w:numPr>
          <w:ilvl w:val="0"/>
          <w:numId w:val="4"/>
        </w:numPr>
        <w:tabs>
          <w:tab w:val="left" w:pos="515"/>
        </w:tabs>
        <w:spacing w:line="240" w:lineRule="auto"/>
        <w:ind w:left="514" w:hanging="297"/>
        <w:rPr>
          <w:sz w:val="28"/>
        </w:rPr>
      </w:pPr>
      <w:r>
        <w:rPr>
          <w:sz w:val="28"/>
        </w:rPr>
        <w:t>Чутливі</w:t>
      </w:r>
      <w:r>
        <w:rPr>
          <w:spacing w:val="-1"/>
          <w:sz w:val="28"/>
        </w:rPr>
        <w:t xml:space="preserve"> </w:t>
      </w:r>
      <w:r>
        <w:rPr>
          <w:sz w:val="28"/>
        </w:rPr>
        <w:t>шляхи</w:t>
      </w:r>
    </w:p>
    <w:p w:rsidR="00F73B83" w:rsidRDefault="00F73B83" w:rsidP="00F73B83">
      <w:pPr>
        <w:pStyle w:val="a5"/>
        <w:numPr>
          <w:ilvl w:val="0"/>
          <w:numId w:val="4"/>
        </w:numPr>
        <w:tabs>
          <w:tab w:val="left" w:pos="560"/>
        </w:tabs>
        <w:spacing w:before="2" w:line="240" w:lineRule="auto"/>
        <w:ind w:hanging="342"/>
        <w:rPr>
          <w:sz w:val="28"/>
        </w:rPr>
      </w:pPr>
      <w:r>
        <w:rPr>
          <w:sz w:val="28"/>
        </w:rPr>
        <w:t>Кора головного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мозку</w:t>
      </w:r>
    </w:p>
    <w:p w:rsidR="00F73B83" w:rsidRDefault="00F73B83" w:rsidP="00F73B83">
      <w:pPr>
        <w:pStyle w:val="a3"/>
        <w:spacing w:before="10"/>
        <w:ind w:left="0"/>
        <w:rPr>
          <w:sz w:val="27"/>
        </w:rPr>
      </w:pPr>
    </w:p>
    <w:p w:rsidR="00F73B83" w:rsidRDefault="00F73B83" w:rsidP="00F73B83">
      <w:pPr>
        <w:pStyle w:val="a5"/>
        <w:numPr>
          <w:ilvl w:val="0"/>
          <w:numId w:val="2"/>
        </w:numPr>
        <w:tabs>
          <w:tab w:val="left" w:pos="500"/>
        </w:tabs>
        <w:spacing w:before="1"/>
        <w:ind w:left="499" w:hanging="282"/>
        <w:rPr>
          <w:i/>
          <w:sz w:val="28"/>
        </w:rPr>
      </w:pPr>
      <w:r>
        <w:rPr>
          <w:i/>
          <w:sz w:val="28"/>
        </w:rPr>
        <w:t>Назвіть ознаки, характерні 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міастенії.</w:t>
      </w:r>
    </w:p>
    <w:p w:rsidR="00F73B83" w:rsidRDefault="00F73B83" w:rsidP="00F73B83">
      <w:pPr>
        <w:pStyle w:val="a3"/>
        <w:spacing w:line="322" w:lineRule="exact"/>
      </w:pPr>
      <w:r>
        <w:t>А. Частіше хворіють молоді жінки</w:t>
      </w:r>
    </w:p>
    <w:p w:rsidR="00F73B83" w:rsidRDefault="00F73B83" w:rsidP="00F73B83">
      <w:pPr>
        <w:pStyle w:val="a3"/>
        <w:ind w:right="5418"/>
      </w:pPr>
      <w:r>
        <w:t>В. Патологічна стомлюваність м’язів С. Атрофії м’язів</w:t>
      </w:r>
    </w:p>
    <w:p w:rsidR="00F73B83" w:rsidRDefault="00F73B83" w:rsidP="00F73B83">
      <w:pPr>
        <w:pStyle w:val="a5"/>
        <w:numPr>
          <w:ilvl w:val="0"/>
          <w:numId w:val="5"/>
        </w:numPr>
        <w:tabs>
          <w:tab w:val="left" w:pos="560"/>
        </w:tabs>
        <w:spacing w:line="321" w:lineRule="exact"/>
        <w:ind w:hanging="342"/>
        <w:rPr>
          <w:sz w:val="28"/>
        </w:rPr>
      </w:pPr>
      <w:r>
        <w:rPr>
          <w:sz w:val="28"/>
        </w:rPr>
        <w:lastRenderedPageBreak/>
        <w:t>«Качина»</w:t>
      </w:r>
      <w:r>
        <w:rPr>
          <w:spacing w:val="-1"/>
          <w:sz w:val="28"/>
        </w:rPr>
        <w:t xml:space="preserve"> </w:t>
      </w:r>
      <w:r>
        <w:rPr>
          <w:sz w:val="28"/>
        </w:rPr>
        <w:t>хода</w:t>
      </w:r>
    </w:p>
    <w:p w:rsidR="00F73B83" w:rsidRDefault="00F73B83" w:rsidP="00F73B83">
      <w:pPr>
        <w:pStyle w:val="a5"/>
        <w:numPr>
          <w:ilvl w:val="0"/>
          <w:numId w:val="5"/>
        </w:numPr>
        <w:tabs>
          <w:tab w:val="left" w:pos="529"/>
        </w:tabs>
        <w:spacing w:before="2"/>
        <w:ind w:left="528" w:hanging="311"/>
        <w:rPr>
          <w:sz w:val="28"/>
        </w:rPr>
      </w:pPr>
      <w:r>
        <w:rPr>
          <w:sz w:val="28"/>
        </w:rPr>
        <w:t>Частіше хворіють люди похилого</w:t>
      </w:r>
      <w:r>
        <w:rPr>
          <w:spacing w:val="-4"/>
          <w:sz w:val="28"/>
        </w:rPr>
        <w:t xml:space="preserve"> </w:t>
      </w:r>
      <w:r>
        <w:rPr>
          <w:sz w:val="28"/>
        </w:rPr>
        <w:t>віку</w:t>
      </w:r>
    </w:p>
    <w:p w:rsidR="00F73B83" w:rsidRDefault="00F73B83" w:rsidP="00F73B83">
      <w:pPr>
        <w:pStyle w:val="a5"/>
        <w:numPr>
          <w:ilvl w:val="0"/>
          <w:numId w:val="5"/>
        </w:numPr>
        <w:tabs>
          <w:tab w:val="left" w:pos="515"/>
        </w:tabs>
        <w:ind w:left="514" w:hanging="297"/>
        <w:rPr>
          <w:sz w:val="28"/>
        </w:rPr>
      </w:pPr>
      <w:proofErr w:type="spellStart"/>
      <w:r>
        <w:rPr>
          <w:sz w:val="28"/>
        </w:rPr>
        <w:t>Бульбарні</w:t>
      </w:r>
      <w:proofErr w:type="spellEnd"/>
      <w:r>
        <w:rPr>
          <w:sz w:val="28"/>
        </w:rPr>
        <w:t xml:space="preserve"> розлади</w:t>
      </w:r>
    </w:p>
    <w:p w:rsidR="00F73B83" w:rsidRDefault="00F73B83" w:rsidP="00F73B83">
      <w:pPr>
        <w:pStyle w:val="a5"/>
        <w:numPr>
          <w:ilvl w:val="0"/>
          <w:numId w:val="5"/>
        </w:numPr>
        <w:tabs>
          <w:tab w:val="left" w:pos="560"/>
        </w:tabs>
        <w:spacing w:line="240" w:lineRule="auto"/>
        <w:ind w:hanging="342"/>
        <w:rPr>
          <w:sz w:val="28"/>
        </w:rPr>
      </w:pPr>
      <w:r>
        <w:rPr>
          <w:sz w:val="28"/>
        </w:rPr>
        <w:t xml:space="preserve">Гіперплазія </w:t>
      </w:r>
      <w:proofErr w:type="spellStart"/>
      <w:r>
        <w:rPr>
          <w:sz w:val="28"/>
        </w:rPr>
        <w:t>тимуса</w:t>
      </w:r>
      <w:proofErr w:type="spellEnd"/>
    </w:p>
    <w:p w:rsidR="00F73B83" w:rsidRDefault="00F73B83" w:rsidP="00F73B83">
      <w:pPr>
        <w:pStyle w:val="a3"/>
        <w:spacing w:before="10"/>
        <w:ind w:left="0"/>
        <w:rPr>
          <w:sz w:val="27"/>
        </w:rPr>
      </w:pPr>
    </w:p>
    <w:p w:rsidR="00F73B83" w:rsidRDefault="00F73B83" w:rsidP="00F73B83">
      <w:pPr>
        <w:pStyle w:val="a5"/>
        <w:numPr>
          <w:ilvl w:val="0"/>
          <w:numId w:val="2"/>
        </w:numPr>
        <w:tabs>
          <w:tab w:val="left" w:pos="500"/>
        </w:tabs>
        <w:spacing w:before="1"/>
        <w:ind w:left="499" w:hanging="282"/>
        <w:rPr>
          <w:i/>
          <w:sz w:val="28"/>
        </w:rPr>
      </w:pPr>
      <w:r>
        <w:rPr>
          <w:i/>
          <w:sz w:val="28"/>
        </w:rPr>
        <w:t>Назвіть симптоми, характерні для синдрому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Дауна</w:t>
      </w:r>
      <w:proofErr w:type="spellEnd"/>
      <w:r>
        <w:rPr>
          <w:i/>
          <w:sz w:val="28"/>
        </w:rPr>
        <w:t>.</w:t>
      </w:r>
    </w:p>
    <w:p w:rsidR="00F73B83" w:rsidRDefault="00F73B83" w:rsidP="00F73B83">
      <w:pPr>
        <w:pStyle w:val="a3"/>
        <w:ind w:left="142" w:right="6318"/>
      </w:pPr>
      <w:r>
        <w:t>А. Недорозвинення інтелекту</w:t>
      </w:r>
    </w:p>
    <w:p w:rsidR="00F73B83" w:rsidRDefault="00F73B83" w:rsidP="00F73B83">
      <w:pPr>
        <w:pStyle w:val="a3"/>
        <w:ind w:left="142" w:right="6318"/>
      </w:pPr>
      <w:r>
        <w:t xml:space="preserve"> В. Вроджені вади серця</w:t>
      </w:r>
    </w:p>
    <w:p w:rsidR="00F73B83" w:rsidRDefault="00F73B83" w:rsidP="00F73B83">
      <w:pPr>
        <w:pStyle w:val="a3"/>
        <w:spacing w:line="317" w:lineRule="exact"/>
        <w:ind w:left="142"/>
      </w:pPr>
      <w:r>
        <w:t>С. Низький зріст</w:t>
      </w:r>
    </w:p>
    <w:p w:rsidR="00F73B83" w:rsidRDefault="00F73B83" w:rsidP="00F73B83">
      <w:pPr>
        <w:pStyle w:val="a5"/>
        <w:numPr>
          <w:ilvl w:val="0"/>
          <w:numId w:val="6"/>
        </w:numPr>
        <w:tabs>
          <w:tab w:val="left" w:pos="529"/>
        </w:tabs>
        <w:ind w:left="528" w:hanging="311"/>
        <w:rPr>
          <w:sz w:val="28"/>
        </w:rPr>
      </w:pPr>
      <w:r>
        <w:rPr>
          <w:sz w:val="28"/>
        </w:rPr>
        <w:t xml:space="preserve"> «Монголоїдний» розріз</w:t>
      </w:r>
      <w:r>
        <w:rPr>
          <w:spacing w:val="-6"/>
          <w:sz w:val="28"/>
        </w:rPr>
        <w:t xml:space="preserve"> </w:t>
      </w:r>
      <w:r>
        <w:rPr>
          <w:sz w:val="28"/>
        </w:rPr>
        <w:t>очей</w:t>
      </w:r>
    </w:p>
    <w:p w:rsidR="00F73B83" w:rsidRDefault="00F73B83" w:rsidP="00F73B83">
      <w:pPr>
        <w:pStyle w:val="a5"/>
        <w:numPr>
          <w:ilvl w:val="0"/>
          <w:numId w:val="6"/>
        </w:numPr>
        <w:tabs>
          <w:tab w:val="left" w:pos="515"/>
        </w:tabs>
        <w:spacing w:line="240" w:lineRule="auto"/>
        <w:ind w:left="514" w:hanging="297"/>
        <w:rPr>
          <w:sz w:val="28"/>
        </w:rPr>
      </w:pPr>
      <w:r>
        <w:rPr>
          <w:sz w:val="28"/>
        </w:rPr>
        <w:t>Високий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зріст</w:t>
      </w:r>
    </w:p>
    <w:p w:rsidR="00F73B83" w:rsidRDefault="00F73B83" w:rsidP="00F73B83">
      <w:pPr>
        <w:pStyle w:val="a5"/>
        <w:numPr>
          <w:ilvl w:val="0"/>
          <w:numId w:val="6"/>
        </w:numPr>
        <w:tabs>
          <w:tab w:val="left" w:pos="560"/>
        </w:tabs>
        <w:spacing w:line="240" w:lineRule="auto"/>
        <w:ind w:left="559" w:hanging="342"/>
        <w:rPr>
          <w:sz w:val="28"/>
        </w:rPr>
      </w:pPr>
      <w:r>
        <w:rPr>
          <w:sz w:val="28"/>
        </w:rPr>
        <w:t>Полідактилія</w:t>
      </w:r>
    </w:p>
    <w:p w:rsidR="00F73B83" w:rsidRDefault="00F73B83" w:rsidP="00F73B83">
      <w:pPr>
        <w:pStyle w:val="a3"/>
        <w:numPr>
          <w:ilvl w:val="0"/>
          <w:numId w:val="6"/>
        </w:numPr>
        <w:spacing w:line="317" w:lineRule="exact"/>
      </w:pPr>
      <w:r>
        <w:t>Шкіряна складка на шиї</w:t>
      </w:r>
    </w:p>
    <w:p w:rsidR="00F73B83" w:rsidRDefault="00F73B83" w:rsidP="00F73B83">
      <w:pPr>
        <w:pStyle w:val="a3"/>
        <w:spacing w:before="11"/>
        <w:ind w:left="0"/>
        <w:rPr>
          <w:sz w:val="27"/>
        </w:rPr>
      </w:pPr>
    </w:p>
    <w:p w:rsidR="00F73B83" w:rsidRDefault="00F73B83" w:rsidP="00F73B83">
      <w:pPr>
        <w:pStyle w:val="a5"/>
        <w:numPr>
          <w:ilvl w:val="0"/>
          <w:numId w:val="2"/>
        </w:numPr>
        <w:tabs>
          <w:tab w:val="left" w:pos="500"/>
        </w:tabs>
        <w:spacing w:line="240" w:lineRule="auto"/>
        <w:ind w:left="499" w:hanging="282"/>
        <w:jc w:val="both"/>
        <w:rPr>
          <w:i/>
          <w:sz w:val="28"/>
        </w:rPr>
      </w:pPr>
      <w:r>
        <w:rPr>
          <w:i/>
          <w:sz w:val="28"/>
        </w:rPr>
        <w:t xml:space="preserve">Назвіть </w:t>
      </w:r>
      <w:proofErr w:type="spellStart"/>
      <w:r>
        <w:rPr>
          <w:i/>
          <w:sz w:val="28"/>
        </w:rPr>
        <w:t>протипаркінсонічні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препарати.</w:t>
      </w:r>
    </w:p>
    <w:p w:rsidR="00A42AE4" w:rsidRDefault="00F73B83" w:rsidP="00A42AE4">
      <w:pPr>
        <w:pStyle w:val="a3"/>
        <w:spacing w:before="2"/>
        <w:ind w:left="0" w:right="167"/>
        <w:jc w:val="both"/>
      </w:pPr>
      <w:r>
        <w:t xml:space="preserve">А. </w:t>
      </w:r>
      <w:proofErr w:type="spellStart"/>
      <w:r>
        <w:t>Пірацетам</w:t>
      </w:r>
      <w:proofErr w:type="spellEnd"/>
      <w:r>
        <w:t xml:space="preserve"> </w:t>
      </w:r>
    </w:p>
    <w:p w:rsidR="00A42AE4" w:rsidRDefault="00F73B83" w:rsidP="00A42AE4">
      <w:pPr>
        <w:pStyle w:val="a3"/>
        <w:spacing w:before="2"/>
        <w:ind w:left="0" w:right="167"/>
        <w:jc w:val="both"/>
      </w:pPr>
      <w:r>
        <w:t xml:space="preserve">В. </w:t>
      </w:r>
      <w:proofErr w:type="spellStart"/>
      <w:r>
        <w:t>Ібупрофен</w:t>
      </w:r>
      <w:proofErr w:type="spellEnd"/>
      <w:r>
        <w:t xml:space="preserve"> </w:t>
      </w:r>
    </w:p>
    <w:p w:rsidR="00F73B83" w:rsidRDefault="00F73B83" w:rsidP="00A42AE4">
      <w:pPr>
        <w:pStyle w:val="a3"/>
        <w:spacing w:before="2"/>
        <w:ind w:left="0" w:right="167"/>
        <w:jc w:val="both"/>
      </w:pPr>
      <w:bookmarkStart w:id="0" w:name="_GoBack"/>
      <w:bookmarkEnd w:id="0"/>
      <w:r>
        <w:t xml:space="preserve">С. </w:t>
      </w:r>
      <w:proofErr w:type="spellStart"/>
      <w:r>
        <w:t>Циклодол</w:t>
      </w:r>
      <w:proofErr w:type="spellEnd"/>
    </w:p>
    <w:p w:rsidR="00F73B83" w:rsidRDefault="00F73B83" w:rsidP="00F73B83">
      <w:pPr>
        <w:pStyle w:val="a5"/>
        <w:numPr>
          <w:ilvl w:val="0"/>
          <w:numId w:val="7"/>
        </w:numPr>
        <w:tabs>
          <w:tab w:val="left" w:pos="560"/>
        </w:tabs>
        <w:spacing w:line="321" w:lineRule="exact"/>
        <w:ind w:hanging="342"/>
        <w:rPr>
          <w:sz w:val="28"/>
        </w:rPr>
      </w:pPr>
      <w:proofErr w:type="spellStart"/>
      <w:r>
        <w:rPr>
          <w:sz w:val="28"/>
        </w:rPr>
        <w:t>Леводопа</w:t>
      </w:r>
      <w:proofErr w:type="spellEnd"/>
    </w:p>
    <w:p w:rsidR="00F73B83" w:rsidRDefault="00F73B83" w:rsidP="00F73B83">
      <w:pPr>
        <w:pStyle w:val="a5"/>
        <w:numPr>
          <w:ilvl w:val="0"/>
          <w:numId w:val="7"/>
        </w:numPr>
        <w:tabs>
          <w:tab w:val="left" w:pos="529"/>
        </w:tabs>
        <w:ind w:left="528" w:hanging="311"/>
        <w:rPr>
          <w:sz w:val="28"/>
        </w:rPr>
      </w:pPr>
      <w:proofErr w:type="spellStart"/>
      <w:r>
        <w:rPr>
          <w:sz w:val="28"/>
        </w:rPr>
        <w:t>Сибазон</w:t>
      </w:r>
      <w:proofErr w:type="spellEnd"/>
    </w:p>
    <w:p w:rsidR="00F73B83" w:rsidRDefault="00F73B83" w:rsidP="00F73B83">
      <w:pPr>
        <w:pStyle w:val="a5"/>
        <w:numPr>
          <w:ilvl w:val="0"/>
          <w:numId w:val="7"/>
        </w:numPr>
        <w:tabs>
          <w:tab w:val="left" w:pos="515"/>
        </w:tabs>
        <w:ind w:left="514" w:hanging="297"/>
        <w:rPr>
          <w:sz w:val="28"/>
        </w:rPr>
      </w:pPr>
      <w:proofErr w:type="spellStart"/>
      <w:r>
        <w:rPr>
          <w:sz w:val="28"/>
        </w:rPr>
        <w:t>Фінлепсин</w:t>
      </w:r>
      <w:proofErr w:type="spellEnd"/>
    </w:p>
    <w:p w:rsidR="00F73B83" w:rsidRDefault="00F73B83" w:rsidP="00F73B83">
      <w:pPr>
        <w:pStyle w:val="a5"/>
        <w:numPr>
          <w:ilvl w:val="0"/>
          <w:numId w:val="7"/>
        </w:numPr>
        <w:tabs>
          <w:tab w:val="left" w:pos="560"/>
        </w:tabs>
        <w:spacing w:line="240" w:lineRule="auto"/>
        <w:ind w:hanging="342"/>
        <w:rPr>
          <w:sz w:val="28"/>
        </w:rPr>
      </w:pPr>
      <w:proofErr w:type="spellStart"/>
      <w:r>
        <w:rPr>
          <w:sz w:val="28"/>
        </w:rPr>
        <w:t>Паркопан</w:t>
      </w:r>
      <w:proofErr w:type="spellEnd"/>
    </w:p>
    <w:p w:rsidR="00F73B83" w:rsidRDefault="00F73B83" w:rsidP="00F73B83">
      <w:pPr>
        <w:widowControl/>
        <w:autoSpaceDE/>
        <w:autoSpaceDN/>
        <w:rPr>
          <w:sz w:val="28"/>
        </w:rPr>
        <w:sectPr w:rsidR="00F73B83">
          <w:pgSz w:w="11910" w:h="16840"/>
          <w:pgMar w:top="760" w:right="620" w:bottom="280" w:left="1200" w:header="708" w:footer="708" w:gutter="0"/>
          <w:cols w:space="720"/>
        </w:sectPr>
      </w:pPr>
    </w:p>
    <w:p w:rsidR="00E930E2" w:rsidRDefault="00E930E2"/>
    <w:sectPr w:rsidR="00E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DB1"/>
    <w:multiLevelType w:val="hybridMultilevel"/>
    <w:tmpl w:val="5948B944"/>
    <w:lvl w:ilvl="0" w:tplc="033083FE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3EBC1C68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321CDD3A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BCD4C3BE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F86AC750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DEFC24C8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7166C5E0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AE92CB8A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F3DCD86E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1">
    <w:nsid w:val="111D3F58"/>
    <w:multiLevelType w:val="hybridMultilevel"/>
    <w:tmpl w:val="A5682E0E"/>
    <w:lvl w:ilvl="0" w:tplc="47ECB2B6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A4B8A83C">
      <w:numFmt w:val="bullet"/>
      <w:lvlText w:val="•"/>
      <w:lvlJc w:val="left"/>
      <w:pPr>
        <w:ind w:left="1980" w:hanging="360"/>
      </w:pPr>
      <w:rPr>
        <w:lang w:val="uk-UA" w:eastAsia="uk-UA" w:bidi="uk-UA"/>
      </w:rPr>
    </w:lvl>
    <w:lvl w:ilvl="2" w:tplc="73BED164">
      <w:numFmt w:val="bullet"/>
      <w:lvlText w:val="•"/>
      <w:lvlJc w:val="left"/>
      <w:pPr>
        <w:ind w:left="2881" w:hanging="360"/>
      </w:pPr>
      <w:rPr>
        <w:lang w:val="uk-UA" w:eastAsia="uk-UA" w:bidi="uk-UA"/>
      </w:rPr>
    </w:lvl>
    <w:lvl w:ilvl="3" w:tplc="6DB2B736">
      <w:numFmt w:val="bullet"/>
      <w:lvlText w:val="•"/>
      <w:lvlJc w:val="left"/>
      <w:pPr>
        <w:ind w:left="3781" w:hanging="360"/>
      </w:pPr>
      <w:rPr>
        <w:lang w:val="uk-UA" w:eastAsia="uk-UA" w:bidi="uk-UA"/>
      </w:rPr>
    </w:lvl>
    <w:lvl w:ilvl="4" w:tplc="0C30FCD2">
      <w:numFmt w:val="bullet"/>
      <w:lvlText w:val="•"/>
      <w:lvlJc w:val="left"/>
      <w:pPr>
        <w:ind w:left="4682" w:hanging="360"/>
      </w:pPr>
      <w:rPr>
        <w:lang w:val="uk-UA" w:eastAsia="uk-UA" w:bidi="uk-UA"/>
      </w:rPr>
    </w:lvl>
    <w:lvl w:ilvl="5" w:tplc="87625AD0">
      <w:numFmt w:val="bullet"/>
      <w:lvlText w:val="•"/>
      <w:lvlJc w:val="left"/>
      <w:pPr>
        <w:ind w:left="5583" w:hanging="360"/>
      </w:pPr>
      <w:rPr>
        <w:lang w:val="uk-UA" w:eastAsia="uk-UA" w:bidi="uk-UA"/>
      </w:rPr>
    </w:lvl>
    <w:lvl w:ilvl="6" w:tplc="46E0819C">
      <w:numFmt w:val="bullet"/>
      <w:lvlText w:val="•"/>
      <w:lvlJc w:val="left"/>
      <w:pPr>
        <w:ind w:left="6483" w:hanging="360"/>
      </w:pPr>
      <w:rPr>
        <w:lang w:val="uk-UA" w:eastAsia="uk-UA" w:bidi="uk-UA"/>
      </w:rPr>
    </w:lvl>
    <w:lvl w:ilvl="7" w:tplc="A3C8D5A4">
      <w:numFmt w:val="bullet"/>
      <w:lvlText w:val="•"/>
      <w:lvlJc w:val="left"/>
      <w:pPr>
        <w:ind w:left="7384" w:hanging="360"/>
      </w:pPr>
      <w:rPr>
        <w:lang w:val="uk-UA" w:eastAsia="uk-UA" w:bidi="uk-UA"/>
      </w:rPr>
    </w:lvl>
    <w:lvl w:ilvl="8" w:tplc="8904E22A">
      <w:numFmt w:val="bullet"/>
      <w:lvlText w:val="•"/>
      <w:lvlJc w:val="left"/>
      <w:pPr>
        <w:ind w:left="8285" w:hanging="360"/>
      </w:pPr>
      <w:rPr>
        <w:lang w:val="uk-UA" w:eastAsia="uk-UA" w:bidi="uk-UA"/>
      </w:rPr>
    </w:lvl>
  </w:abstractNum>
  <w:abstractNum w:abstractNumId="2">
    <w:nsid w:val="20397171"/>
    <w:multiLevelType w:val="hybridMultilevel"/>
    <w:tmpl w:val="7D8A7550"/>
    <w:lvl w:ilvl="0" w:tplc="1C100E76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2C005A28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1F6A8E0C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EA7C193E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BFE8CDF6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FF0C1DBC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21DC565A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2866367E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D3BC7D46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3">
    <w:nsid w:val="2B1D24E6"/>
    <w:multiLevelType w:val="hybridMultilevel"/>
    <w:tmpl w:val="7870E748"/>
    <w:lvl w:ilvl="0" w:tplc="7AB62126">
      <w:start w:val="4"/>
      <w:numFmt w:val="upperLetter"/>
      <w:lvlText w:val="%1."/>
      <w:lvlJc w:val="left"/>
      <w:pPr>
        <w:ind w:left="562" w:hanging="34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2018C284">
      <w:numFmt w:val="bullet"/>
      <w:lvlText w:val="•"/>
      <w:lvlJc w:val="left"/>
      <w:pPr>
        <w:ind w:left="1512" w:hanging="344"/>
      </w:pPr>
      <w:rPr>
        <w:lang w:val="uk-UA" w:eastAsia="uk-UA" w:bidi="uk-UA"/>
      </w:rPr>
    </w:lvl>
    <w:lvl w:ilvl="2" w:tplc="E8663A0E">
      <w:numFmt w:val="bullet"/>
      <w:lvlText w:val="•"/>
      <w:lvlJc w:val="left"/>
      <w:pPr>
        <w:ind w:left="2465" w:hanging="344"/>
      </w:pPr>
      <w:rPr>
        <w:lang w:val="uk-UA" w:eastAsia="uk-UA" w:bidi="uk-UA"/>
      </w:rPr>
    </w:lvl>
    <w:lvl w:ilvl="3" w:tplc="A1AA6286">
      <w:numFmt w:val="bullet"/>
      <w:lvlText w:val="•"/>
      <w:lvlJc w:val="left"/>
      <w:pPr>
        <w:ind w:left="3417" w:hanging="344"/>
      </w:pPr>
      <w:rPr>
        <w:lang w:val="uk-UA" w:eastAsia="uk-UA" w:bidi="uk-UA"/>
      </w:rPr>
    </w:lvl>
    <w:lvl w:ilvl="4" w:tplc="32BE1C0A">
      <w:numFmt w:val="bullet"/>
      <w:lvlText w:val="•"/>
      <w:lvlJc w:val="left"/>
      <w:pPr>
        <w:ind w:left="4370" w:hanging="344"/>
      </w:pPr>
      <w:rPr>
        <w:lang w:val="uk-UA" w:eastAsia="uk-UA" w:bidi="uk-UA"/>
      </w:rPr>
    </w:lvl>
    <w:lvl w:ilvl="5" w:tplc="007269FA">
      <w:numFmt w:val="bullet"/>
      <w:lvlText w:val="•"/>
      <w:lvlJc w:val="left"/>
      <w:pPr>
        <w:ind w:left="5323" w:hanging="344"/>
      </w:pPr>
      <w:rPr>
        <w:lang w:val="uk-UA" w:eastAsia="uk-UA" w:bidi="uk-UA"/>
      </w:rPr>
    </w:lvl>
    <w:lvl w:ilvl="6" w:tplc="0E86AB1A">
      <w:numFmt w:val="bullet"/>
      <w:lvlText w:val="•"/>
      <w:lvlJc w:val="left"/>
      <w:pPr>
        <w:ind w:left="6275" w:hanging="344"/>
      </w:pPr>
      <w:rPr>
        <w:lang w:val="uk-UA" w:eastAsia="uk-UA" w:bidi="uk-UA"/>
      </w:rPr>
    </w:lvl>
    <w:lvl w:ilvl="7" w:tplc="838AB11C">
      <w:numFmt w:val="bullet"/>
      <w:lvlText w:val="•"/>
      <w:lvlJc w:val="left"/>
      <w:pPr>
        <w:ind w:left="7228" w:hanging="344"/>
      </w:pPr>
      <w:rPr>
        <w:lang w:val="uk-UA" w:eastAsia="uk-UA" w:bidi="uk-UA"/>
      </w:rPr>
    </w:lvl>
    <w:lvl w:ilvl="8" w:tplc="35E4F8AC">
      <w:numFmt w:val="bullet"/>
      <w:lvlText w:val="•"/>
      <w:lvlJc w:val="left"/>
      <w:pPr>
        <w:ind w:left="8181" w:hanging="344"/>
      </w:pPr>
      <w:rPr>
        <w:lang w:val="uk-UA" w:eastAsia="uk-UA" w:bidi="uk-UA"/>
      </w:rPr>
    </w:lvl>
  </w:abstractNum>
  <w:abstractNum w:abstractNumId="4">
    <w:nsid w:val="47B062BD"/>
    <w:multiLevelType w:val="hybridMultilevel"/>
    <w:tmpl w:val="8A427774"/>
    <w:lvl w:ilvl="0" w:tplc="391A0AA0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F13E8996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C22463B2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038AFEB2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933E328C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A2147FFA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071AC350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7478BDC4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B38ED0C0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5">
    <w:nsid w:val="52973BC6"/>
    <w:multiLevelType w:val="hybridMultilevel"/>
    <w:tmpl w:val="CA443D1A"/>
    <w:lvl w:ilvl="0" w:tplc="750CB1E8">
      <w:start w:val="4"/>
      <w:numFmt w:val="upperLetter"/>
      <w:lvlText w:val="%1."/>
      <w:lvlJc w:val="left"/>
      <w:pPr>
        <w:ind w:left="559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uk-UA" w:bidi="uk-UA"/>
      </w:rPr>
    </w:lvl>
    <w:lvl w:ilvl="1" w:tplc="B7B2ADDC">
      <w:numFmt w:val="bullet"/>
      <w:lvlText w:val="•"/>
      <w:lvlJc w:val="left"/>
      <w:pPr>
        <w:ind w:left="1512" w:hanging="341"/>
      </w:pPr>
      <w:rPr>
        <w:lang w:val="uk-UA" w:eastAsia="uk-UA" w:bidi="uk-UA"/>
      </w:rPr>
    </w:lvl>
    <w:lvl w:ilvl="2" w:tplc="7C32FF66">
      <w:numFmt w:val="bullet"/>
      <w:lvlText w:val="•"/>
      <w:lvlJc w:val="left"/>
      <w:pPr>
        <w:ind w:left="2465" w:hanging="341"/>
      </w:pPr>
      <w:rPr>
        <w:lang w:val="uk-UA" w:eastAsia="uk-UA" w:bidi="uk-UA"/>
      </w:rPr>
    </w:lvl>
    <w:lvl w:ilvl="3" w:tplc="75C439E4">
      <w:numFmt w:val="bullet"/>
      <w:lvlText w:val="•"/>
      <w:lvlJc w:val="left"/>
      <w:pPr>
        <w:ind w:left="3417" w:hanging="341"/>
      </w:pPr>
      <w:rPr>
        <w:lang w:val="uk-UA" w:eastAsia="uk-UA" w:bidi="uk-UA"/>
      </w:rPr>
    </w:lvl>
    <w:lvl w:ilvl="4" w:tplc="2FB498BE">
      <w:numFmt w:val="bullet"/>
      <w:lvlText w:val="•"/>
      <w:lvlJc w:val="left"/>
      <w:pPr>
        <w:ind w:left="4370" w:hanging="341"/>
      </w:pPr>
      <w:rPr>
        <w:lang w:val="uk-UA" w:eastAsia="uk-UA" w:bidi="uk-UA"/>
      </w:rPr>
    </w:lvl>
    <w:lvl w:ilvl="5" w:tplc="462C9AEE">
      <w:numFmt w:val="bullet"/>
      <w:lvlText w:val="•"/>
      <w:lvlJc w:val="left"/>
      <w:pPr>
        <w:ind w:left="5323" w:hanging="341"/>
      </w:pPr>
      <w:rPr>
        <w:lang w:val="uk-UA" w:eastAsia="uk-UA" w:bidi="uk-UA"/>
      </w:rPr>
    </w:lvl>
    <w:lvl w:ilvl="6" w:tplc="3D987C64">
      <w:numFmt w:val="bullet"/>
      <w:lvlText w:val="•"/>
      <w:lvlJc w:val="left"/>
      <w:pPr>
        <w:ind w:left="6275" w:hanging="341"/>
      </w:pPr>
      <w:rPr>
        <w:lang w:val="uk-UA" w:eastAsia="uk-UA" w:bidi="uk-UA"/>
      </w:rPr>
    </w:lvl>
    <w:lvl w:ilvl="7" w:tplc="7180DECE">
      <w:numFmt w:val="bullet"/>
      <w:lvlText w:val="•"/>
      <w:lvlJc w:val="left"/>
      <w:pPr>
        <w:ind w:left="7228" w:hanging="341"/>
      </w:pPr>
      <w:rPr>
        <w:lang w:val="uk-UA" w:eastAsia="uk-UA" w:bidi="uk-UA"/>
      </w:rPr>
    </w:lvl>
    <w:lvl w:ilvl="8" w:tplc="16FC241E">
      <w:numFmt w:val="bullet"/>
      <w:lvlText w:val="•"/>
      <w:lvlJc w:val="left"/>
      <w:pPr>
        <w:ind w:left="8181" w:hanging="341"/>
      </w:pPr>
      <w:rPr>
        <w:lang w:val="uk-UA" w:eastAsia="uk-UA" w:bidi="uk-UA"/>
      </w:rPr>
    </w:lvl>
  </w:abstractNum>
  <w:abstractNum w:abstractNumId="6">
    <w:nsid w:val="7A061779"/>
    <w:multiLevelType w:val="hybridMultilevel"/>
    <w:tmpl w:val="5142D208"/>
    <w:lvl w:ilvl="0" w:tplc="2B3059CA">
      <w:start w:val="1"/>
      <w:numFmt w:val="decimal"/>
      <w:lvlText w:val="%1."/>
      <w:lvlJc w:val="left"/>
      <w:pPr>
        <w:ind w:left="218" w:hanging="300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uk-UA" w:bidi="uk-UA"/>
      </w:rPr>
    </w:lvl>
    <w:lvl w:ilvl="1" w:tplc="30B26EF4">
      <w:numFmt w:val="bullet"/>
      <w:lvlText w:val="•"/>
      <w:lvlJc w:val="left"/>
      <w:pPr>
        <w:ind w:left="1206" w:hanging="300"/>
      </w:pPr>
      <w:rPr>
        <w:lang w:val="uk-UA" w:eastAsia="uk-UA" w:bidi="uk-UA"/>
      </w:rPr>
    </w:lvl>
    <w:lvl w:ilvl="2" w:tplc="EA7E6BC4">
      <w:numFmt w:val="bullet"/>
      <w:lvlText w:val="•"/>
      <w:lvlJc w:val="left"/>
      <w:pPr>
        <w:ind w:left="2193" w:hanging="300"/>
      </w:pPr>
      <w:rPr>
        <w:lang w:val="uk-UA" w:eastAsia="uk-UA" w:bidi="uk-UA"/>
      </w:rPr>
    </w:lvl>
    <w:lvl w:ilvl="3" w:tplc="DB42F8D2">
      <w:numFmt w:val="bullet"/>
      <w:lvlText w:val="•"/>
      <w:lvlJc w:val="left"/>
      <w:pPr>
        <w:ind w:left="3179" w:hanging="300"/>
      </w:pPr>
      <w:rPr>
        <w:lang w:val="uk-UA" w:eastAsia="uk-UA" w:bidi="uk-UA"/>
      </w:rPr>
    </w:lvl>
    <w:lvl w:ilvl="4" w:tplc="1ED2BBE4">
      <w:numFmt w:val="bullet"/>
      <w:lvlText w:val="•"/>
      <w:lvlJc w:val="left"/>
      <w:pPr>
        <w:ind w:left="4166" w:hanging="300"/>
      </w:pPr>
      <w:rPr>
        <w:lang w:val="uk-UA" w:eastAsia="uk-UA" w:bidi="uk-UA"/>
      </w:rPr>
    </w:lvl>
    <w:lvl w:ilvl="5" w:tplc="AAB8F944">
      <w:numFmt w:val="bullet"/>
      <w:lvlText w:val="•"/>
      <w:lvlJc w:val="left"/>
      <w:pPr>
        <w:ind w:left="5153" w:hanging="300"/>
      </w:pPr>
      <w:rPr>
        <w:lang w:val="uk-UA" w:eastAsia="uk-UA" w:bidi="uk-UA"/>
      </w:rPr>
    </w:lvl>
    <w:lvl w:ilvl="6" w:tplc="4C28FB40">
      <w:numFmt w:val="bullet"/>
      <w:lvlText w:val="•"/>
      <w:lvlJc w:val="left"/>
      <w:pPr>
        <w:ind w:left="6139" w:hanging="300"/>
      </w:pPr>
      <w:rPr>
        <w:lang w:val="uk-UA" w:eastAsia="uk-UA" w:bidi="uk-UA"/>
      </w:rPr>
    </w:lvl>
    <w:lvl w:ilvl="7" w:tplc="48566F4C">
      <w:numFmt w:val="bullet"/>
      <w:lvlText w:val="•"/>
      <w:lvlJc w:val="left"/>
      <w:pPr>
        <w:ind w:left="7126" w:hanging="300"/>
      </w:pPr>
      <w:rPr>
        <w:lang w:val="uk-UA" w:eastAsia="uk-UA" w:bidi="uk-UA"/>
      </w:rPr>
    </w:lvl>
    <w:lvl w:ilvl="8" w:tplc="46CA257A">
      <w:numFmt w:val="bullet"/>
      <w:lvlText w:val="•"/>
      <w:lvlJc w:val="left"/>
      <w:pPr>
        <w:ind w:left="8113" w:hanging="300"/>
      </w:pPr>
      <w:rPr>
        <w:lang w:val="uk-UA" w:eastAsia="uk-UA" w:bidi="uk-UA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B"/>
    <w:rsid w:val="006013FB"/>
    <w:rsid w:val="00A42AE4"/>
    <w:rsid w:val="00B62147"/>
    <w:rsid w:val="00E930E2"/>
    <w:rsid w:val="00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semiHidden/>
    <w:unhideWhenUsed/>
    <w:qFormat/>
    <w:rsid w:val="00F73B83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F73B83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unhideWhenUsed/>
    <w:qFormat/>
    <w:rsid w:val="00F73B83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F73B8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F73B83"/>
  </w:style>
  <w:style w:type="paragraph" w:styleId="a5">
    <w:name w:val="List Paragraph"/>
    <w:basedOn w:val="a"/>
    <w:uiPriority w:val="1"/>
    <w:qFormat/>
    <w:rsid w:val="00F73B83"/>
    <w:pPr>
      <w:spacing w:line="322" w:lineRule="exact"/>
      <w:ind w:left="559" w:hanging="3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semiHidden/>
    <w:unhideWhenUsed/>
    <w:qFormat/>
    <w:rsid w:val="00F73B83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F73B83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unhideWhenUsed/>
    <w:qFormat/>
    <w:rsid w:val="00F73B83"/>
    <w:pPr>
      <w:ind w:left="68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F73B8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F73B83"/>
  </w:style>
  <w:style w:type="paragraph" w:styleId="a5">
    <w:name w:val="List Paragraph"/>
    <w:basedOn w:val="a"/>
    <w:uiPriority w:val="1"/>
    <w:qFormat/>
    <w:rsid w:val="00F73B83"/>
    <w:pPr>
      <w:spacing w:line="322" w:lineRule="exact"/>
      <w:ind w:left="559" w:hanging="3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1241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4</cp:revision>
  <dcterms:created xsi:type="dcterms:W3CDTF">2020-04-28T08:57:00Z</dcterms:created>
  <dcterms:modified xsi:type="dcterms:W3CDTF">2020-04-28T16:18:00Z</dcterms:modified>
</cp:coreProperties>
</file>