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1A" w:rsidRPr="00231E1A" w:rsidRDefault="00231E1A" w:rsidP="00231E1A">
      <w:pPr>
        <w:widowControl w:val="0"/>
        <w:autoSpaceDE w:val="0"/>
        <w:autoSpaceDN w:val="0"/>
        <w:spacing w:before="74" w:after="0" w:line="240" w:lineRule="auto"/>
        <w:ind w:left="4609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val="uk-UA" w:eastAsia="uk-UA" w:bidi="uk-UA"/>
        </w:rPr>
        <w:t>Дисципліна «Психіатрія та наркологія</w:t>
      </w:r>
      <w:r w:rsidRPr="00231E1A">
        <w:rPr>
          <w:rFonts w:ascii="Times New Roman" w:eastAsia="Times New Roman" w:hAnsi="Times New Roman"/>
          <w:b/>
          <w:bCs/>
          <w:i/>
          <w:sz w:val="28"/>
          <w:szCs w:val="28"/>
          <w:lang w:val="uk-UA" w:eastAsia="uk-UA" w:bidi="uk-UA"/>
        </w:rPr>
        <w:t>»</w:t>
      </w:r>
    </w:p>
    <w:p w:rsidR="00231E1A" w:rsidRPr="00231E1A" w:rsidRDefault="00231E1A" w:rsidP="00231E1A">
      <w:pPr>
        <w:widowControl w:val="0"/>
        <w:autoSpaceDE w:val="0"/>
        <w:autoSpaceDN w:val="0"/>
        <w:spacing w:before="248" w:after="0" w:line="240" w:lineRule="auto"/>
        <w:ind w:left="1429" w:right="448"/>
        <w:jc w:val="center"/>
        <w:rPr>
          <w:rFonts w:ascii="Times New Roman" w:eastAsia="Times New Roman" w:hAnsi="Times New Roman"/>
          <w:b/>
          <w:sz w:val="28"/>
          <w:lang w:val="uk-UA" w:eastAsia="uk-UA" w:bidi="uk-UA"/>
        </w:rPr>
      </w:pPr>
      <w:r w:rsidRPr="00231E1A">
        <w:rPr>
          <w:rFonts w:ascii="Times New Roman" w:eastAsia="Times New Roman" w:hAnsi="Times New Roman"/>
          <w:b/>
          <w:sz w:val="28"/>
          <w:lang w:val="uk-UA" w:eastAsia="uk-UA" w:bidi="uk-UA"/>
        </w:rPr>
        <w:t>Завдання студенту</w:t>
      </w:r>
    </w:p>
    <w:p w:rsidR="00231E1A" w:rsidRPr="00231E1A" w:rsidRDefault="00231E1A" w:rsidP="00231E1A">
      <w:pPr>
        <w:widowControl w:val="0"/>
        <w:autoSpaceDE w:val="0"/>
        <w:autoSpaceDN w:val="0"/>
        <w:spacing w:before="47" w:after="0" w:line="276" w:lineRule="auto"/>
        <w:ind w:left="2628" w:right="157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 w:bidi="uk-UA"/>
        </w:rPr>
      </w:pPr>
      <w:r w:rsidRPr="00231E1A">
        <w:rPr>
          <w:rFonts w:ascii="Times New Roman" w:eastAsia="Times New Roman" w:hAnsi="Times New Roman"/>
          <w:b/>
          <w:sz w:val="28"/>
          <w:lang w:val="uk-UA" w:eastAsia="uk-UA" w:bidi="uk-UA"/>
        </w:rPr>
        <w:t xml:space="preserve">для самопідготовки до практичного заняття з теми: </w:t>
      </w:r>
      <w:r w:rsidRPr="00231E1A">
        <w:rPr>
          <w:rFonts w:ascii="Times New Roman" w:eastAsia="Times New Roman" w:hAnsi="Times New Roman"/>
          <w:b/>
          <w:sz w:val="28"/>
          <w:szCs w:val="28"/>
          <w:lang w:val="uk-UA" w:eastAsia="uk-UA" w:bidi="uk-UA"/>
        </w:rPr>
        <w:t>«</w:t>
      </w:r>
      <w:proofErr w:type="spellStart"/>
      <w:r w:rsidRPr="00231E1A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>Наркоманія</w:t>
      </w:r>
      <w:proofErr w:type="spellEnd"/>
      <w:r w:rsidRPr="00231E1A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en-US" w:eastAsia="uk-UA" w:bidi="uk-UA"/>
        </w:rPr>
        <w:t>Тютюнопаління</w:t>
      </w:r>
      <w:bookmarkStart w:id="0" w:name="_GoBack"/>
      <w:bookmarkEnd w:id="0"/>
      <w:r w:rsidRPr="00231E1A">
        <w:rPr>
          <w:rFonts w:ascii="Times New Roman" w:eastAsia="Times New Roman" w:hAnsi="Times New Roman"/>
          <w:b/>
          <w:sz w:val="28"/>
          <w:szCs w:val="28"/>
          <w:lang w:val="uk-UA" w:eastAsia="uk-UA" w:bidi="uk-UA"/>
        </w:rPr>
        <w:t>».</w:t>
      </w:r>
    </w:p>
    <w:p w:rsidR="00231E1A" w:rsidRPr="00231E1A" w:rsidRDefault="00231E1A" w:rsidP="00231E1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31"/>
          <w:szCs w:val="28"/>
          <w:lang w:val="uk-UA" w:eastAsia="uk-UA" w:bidi="uk-UA"/>
        </w:rPr>
      </w:pPr>
    </w:p>
    <w:p w:rsidR="00231E1A" w:rsidRPr="00231E1A" w:rsidRDefault="00231E1A" w:rsidP="00231E1A">
      <w:pPr>
        <w:widowControl w:val="0"/>
        <w:autoSpaceDE w:val="0"/>
        <w:autoSpaceDN w:val="0"/>
        <w:spacing w:after="0" w:line="276" w:lineRule="auto"/>
        <w:ind w:left="5159" w:firstLine="3900"/>
        <w:rPr>
          <w:rFonts w:ascii="Times New Roman" w:eastAsia="Times New Roman" w:hAnsi="Times New Roman"/>
          <w:b/>
          <w:sz w:val="28"/>
          <w:lang w:val="uk-UA" w:eastAsia="uk-UA" w:bidi="uk-UA"/>
        </w:rPr>
      </w:pPr>
      <w:r w:rsidRPr="00231E1A">
        <w:rPr>
          <w:rFonts w:ascii="Times New Roman" w:eastAsia="Times New Roman" w:hAnsi="Times New Roman"/>
          <w:b/>
          <w:sz w:val="28"/>
          <w:lang w:val="uk-UA" w:eastAsia="uk-UA" w:bidi="uk-UA"/>
        </w:rPr>
        <w:t xml:space="preserve">       Курс ІІІ                               Спеціальність 223 «</w:t>
      </w:r>
      <w:proofErr w:type="spellStart"/>
      <w:r w:rsidRPr="00231E1A">
        <w:rPr>
          <w:rFonts w:ascii="Times New Roman" w:eastAsia="Times New Roman" w:hAnsi="Times New Roman"/>
          <w:b/>
          <w:sz w:val="28"/>
          <w:lang w:val="uk-UA" w:eastAsia="uk-UA" w:bidi="uk-UA"/>
        </w:rPr>
        <w:t>Медсестринство</w:t>
      </w:r>
      <w:proofErr w:type="spellEnd"/>
      <w:r w:rsidRPr="00231E1A">
        <w:rPr>
          <w:rFonts w:ascii="Times New Roman" w:eastAsia="Times New Roman" w:hAnsi="Times New Roman"/>
          <w:b/>
          <w:sz w:val="28"/>
          <w:lang w:val="uk-UA" w:eastAsia="uk-UA" w:bidi="uk-UA"/>
        </w:rPr>
        <w:t xml:space="preserve">»   Спеціалізація «Лікувальна справа»                            Викладач: </w:t>
      </w:r>
      <w:proofErr w:type="spellStart"/>
      <w:r w:rsidRPr="00231E1A">
        <w:rPr>
          <w:rFonts w:ascii="Times New Roman" w:eastAsia="Times New Roman" w:hAnsi="Times New Roman"/>
          <w:b/>
          <w:sz w:val="28"/>
          <w:lang w:val="uk-UA" w:eastAsia="uk-UA" w:bidi="uk-UA"/>
        </w:rPr>
        <w:t>Френіс</w:t>
      </w:r>
      <w:proofErr w:type="spellEnd"/>
      <w:r w:rsidRPr="00231E1A">
        <w:rPr>
          <w:rFonts w:ascii="Times New Roman" w:eastAsia="Times New Roman" w:hAnsi="Times New Roman"/>
          <w:b/>
          <w:sz w:val="28"/>
          <w:lang w:val="uk-UA" w:eastAsia="uk-UA" w:bidi="uk-UA"/>
        </w:rPr>
        <w:t xml:space="preserve"> М. В.</w:t>
      </w: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>.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Вивчити теоретичний матеріал за сторінками підручника та конспектом лекції</w:t>
      </w: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II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>.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Опрацювати алгоритми «Визначення наркотичного сп’яніння», «Надання допомоги при гострій наркотичній інтоксикації», «Визначення 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/>
        </w:rPr>
        <w:t>абстинентного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 синдрому при морфінізмі, 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/>
        </w:rPr>
        <w:t>барбітуроманії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/>
        </w:rPr>
        <w:t>гашишизмі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>» (див. нижче).</w:t>
      </w: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III</w:t>
      </w:r>
      <w:r>
        <w:rPr>
          <w:rFonts w:ascii="Times New Roman" w:eastAsiaTheme="minorHAnsi" w:hAnsi="Times New Roman"/>
          <w:sz w:val="28"/>
          <w:szCs w:val="28"/>
          <w:lang w:val="uk-UA"/>
        </w:rPr>
        <w:t>. Заповніть таблицю «Симптоми наркотичного сп’яніння»: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004"/>
        <w:gridCol w:w="1912"/>
        <w:gridCol w:w="1336"/>
        <w:gridCol w:w="1319"/>
      </w:tblGrid>
      <w:tr w:rsidR="00231E1A" w:rsidTr="00231E1A"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1A" w:rsidRDefault="00231E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1A" w:rsidRDefault="00231E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Препарати</w:t>
            </w:r>
          </w:p>
          <w:p w:rsidR="00231E1A" w:rsidRDefault="00231E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коноплі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1A" w:rsidRDefault="00231E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Опіати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1A" w:rsidRDefault="00231E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Кокаїн</w:t>
            </w:r>
          </w:p>
        </w:tc>
      </w:tr>
      <w:tr w:rsidR="00231E1A" w:rsidTr="00231E1A"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A" w:rsidRDefault="00231E1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1. Шлях вживання.</w:t>
            </w:r>
          </w:p>
          <w:p w:rsidR="00231E1A" w:rsidRDefault="00231E1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2. Особливості зміни настрою.</w:t>
            </w:r>
          </w:p>
          <w:p w:rsidR="00231E1A" w:rsidRDefault="00231E1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3. Мислення, мова.</w:t>
            </w:r>
          </w:p>
          <w:p w:rsidR="00231E1A" w:rsidRDefault="00231E1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4. Зміна відчуттів, сприймання.</w:t>
            </w:r>
          </w:p>
          <w:p w:rsidR="00231E1A" w:rsidRDefault="00231E1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5. Рухова активність.</w:t>
            </w:r>
          </w:p>
          <w:p w:rsidR="00231E1A" w:rsidRDefault="00231E1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6. Колір шкіри, слизових.</w:t>
            </w:r>
          </w:p>
          <w:p w:rsidR="00231E1A" w:rsidRDefault="00231E1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7. Ширина зіниць.</w:t>
            </w:r>
          </w:p>
          <w:p w:rsidR="00231E1A" w:rsidRDefault="00231E1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8. ЧСС,ЧД, АТ.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A" w:rsidRDefault="00231E1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A" w:rsidRDefault="00231E1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A" w:rsidRDefault="00231E1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</w:tr>
    </w:tbl>
    <w:p w:rsidR="00231E1A" w:rsidRDefault="00231E1A" w:rsidP="00231E1A">
      <w:pPr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IV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val="uk-UA"/>
        </w:rPr>
        <w:t>Дайте письмові відповіді на питання:</w:t>
      </w:r>
    </w:p>
    <w:p w:rsidR="00231E1A" w:rsidRDefault="00231E1A" w:rsidP="00231E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клінічні ознаки тяжкого отруєння транквілізаторами;</w:t>
      </w:r>
    </w:p>
    <w:p w:rsidR="00231E1A" w:rsidRDefault="00231E1A" w:rsidP="00231E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назвіть основні сучасні принципи та методи лікування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наркоманій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br/>
        <w:t>та токсикоманій.</w:t>
      </w: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gramStart"/>
      <w:r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val="uk-UA"/>
        </w:rPr>
        <w:t>Дайте відповіді на тестові завдання (кількість можливих правильних відповідей від 2 до 5).</w:t>
      </w:r>
      <w:proofErr w:type="gramEnd"/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1. Вкажіть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психоактивні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речовини, які мають седативну дію.</w:t>
      </w:r>
    </w:p>
    <w:p w:rsidR="00231E1A" w:rsidRDefault="00231E1A" w:rsidP="00231E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ЛСД</w:t>
      </w:r>
    </w:p>
    <w:p w:rsidR="00231E1A" w:rsidRDefault="00231E1A" w:rsidP="00231E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Амфетамін</w:t>
      </w:r>
      <w:proofErr w:type="spellEnd"/>
    </w:p>
    <w:p w:rsidR="00231E1A" w:rsidRDefault="00231E1A" w:rsidP="00231E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Морфін</w:t>
      </w:r>
    </w:p>
    <w:p w:rsidR="00231E1A" w:rsidRDefault="00231E1A" w:rsidP="00231E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Кокаїн</w:t>
      </w:r>
    </w:p>
    <w:p w:rsidR="00231E1A" w:rsidRDefault="00231E1A" w:rsidP="00231E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Марихуана</w:t>
      </w:r>
    </w:p>
    <w:p w:rsidR="00231E1A" w:rsidRDefault="00231E1A" w:rsidP="00231E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Фенобарбітал</w:t>
      </w:r>
    </w:p>
    <w:p w:rsidR="00231E1A" w:rsidRDefault="00231E1A" w:rsidP="00231E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Феназепам</w:t>
      </w:r>
      <w:proofErr w:type="spellEnd"/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2. Вкажіть характерні особливості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опіатної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абстиненції.</w:t>
      </w:r>
    </w:p>
    <w:p w:rsidR="00231E1A" w:rsidRDefault="00231E1A" w:rsidP="00231E1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Розширення зіниць</w:t>
      </w:r>
    </w:p>
    <w:p w:rsidR="00231E1A" w:rsidRDefault="00231E1A" w:rsidP="00231E1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Звуження зіниць</w:t>
      </w:r>
    </w:p>
    <w:p w:rsidR="00231E1A" w:rsidRDefault="00231E1A" w:rsidP="00231E1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Напади чхання</w:t>
      </w:r>
    </w:p>
    <w:p w:rsidR="00231E1A" w:rsidRDefault="00231E1A" w:rsidP="00231E1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Порушення сну</w:t>
      </w:r>
    </w:p>
    <w:p w:rsidR="00231E1A" w:rsidRDefault="00231E1A" w:rsidP="00231E1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Біль в м’язах</w:t>
      </w:r>
    </w:p>
    <w:p w:rsidR="00231E1A" w:rsidRDefault="00231E1A" w:rsidP="00231E1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Депресія</w:t>
      </w:r>
    </w:p>
    <w:p w:rsidR="00231E1A" w:rsidRDefault="00231E1A" w:rsidP="00231E1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Маячні ідеї</w:t>
      </w: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3. Назвіть основні синдроми, характерні для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наркоманій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та токсикоманій.</w:t>
      </w:r>
    </w:p>
    <w:p w:rsidR="00231E1A" w:rsidRDefault="00231E1A" w:rsidP="00231E1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Епілептиформний</w:t>
      </w:r>
      <w:proofErr w:type="spellEnd"/>
    </w:p>
    <w:p w:rsidR="00231E1A" w:rsidRDefault="00231E1A" w:rsidP="00231E1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Зміненої реактивності</w:t>
      </w:r>
    </w:p>
    <w:p w:rsidR="00231E1A" w:rsidRDefault="00231E1A" w:rsidP="00231E1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Маніакальний</w:t>
      </w:r>
    </w:p>
    <w:p w:rsidR="00231E1A" w:rsidRDefault="00231E1A" w:rsidP="00231E1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Параноїдний</w:t>
      </w:r>
      <w:proofErr w:type="spellEnd"/>
    </w:p>
    <w:p w:rsidR="00231E1A" w:rsidRDefault="00231E1A" w:rsidP="00231E1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Психічної залежності</w:t>
      </w:r>
    </w:p>
    <w:p w:rsidR="00231E1A" w:rsidRDefault="00231E1A" w:rsidP="00231E1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Депресивний</w:t>
      </w:r>
    </w:p>
    <w:p w:rsidR="00231E1A" w:rsidRDefault="00231E1A" w:rsidP="00231E1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Абстинентний</w:t>
      </w:r>
      <w:proofErr w:type="spellEnd"/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4. Вкажіть наркотичні речовини, що відносяться до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опіатів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опіоїдів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231E1A" w:rsidRDefault="00231E1A" w:rsidP="00231E1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Гашиш</w:t>
      </w:r>
    </w:p>
    <w:p w:rsidR="00231E1A" w:rsidRDefault="00231E1A" w:rsidP="00231E1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Героїн</w:t>
      </w:r>
    </w:p>
    <w:p w:rsidR="00231E1A" w:rsidRDefault="00231E1A" w:rsidP="00231E1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Кокаїн</w:t>
      </w:r>
    </w:p>
    <w:p w:rsidR="00231E1A" w:rsidRDefault="00231E1A" w:rsidP="00231E1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Морфін</w:t>
      </w:r>
    </w:p>
    <w:p w:rsidR="00231E1A" w:rsidRDefault="00231E1A" w:rsidP="00231E1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Кодеїн</w:t>
      </w:r>
    </w:p>
    <w:p w:rsidR="00231E1A" w:rsidRDefault="00231E1A" w:rsidP="00231E1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Промедол</w:t>
      </w:r>
    </w:p>
    <w:p w:rsidR="00231E1A" w:rsidRDefault="00231E1A" w:rsidP="00231E1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Марихуана</w:t>
      </w: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5. Визначте неспецифічні соматичні ознаки, характерні для наркоманії.</w:t>
      </w:r>
    </w:p>
    <w:p w:rsidR="00231E1A" w:rsidRDefault="00231E1A" w:rsidP="00231E1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Гіпотрофія підшкірної клітковини</w:t>
      </w:r>
    </w:p>
    <w:p w:rsidR="00231E1A" w:rsidRDefault="00231E1A" w:rsidP="00231E1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Збільшена маса тіла</w:t>
      </w:r>
    </w:p>
    <w:p w:rsidR="00231E1A" w:rsidRDefault="00231E1A" w:rsidP="00231E1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Западання очних яблук</w:t>
      </w:r>
    </w:p>
    <w:p w:rsidR="00231E1A" w:rsidRDefault="00231E1A" w:rsidP="00231E1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Гіпертрофія м’язів</w:t>
      </w:r>
    </w:p>
    <w:p w:rsidR="00231E1A" w:rsidRDefault="00231E1A" w:rsidP="00231E1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Рубцеві зміни вен</w:t>
      </w:r>
    </w:p>
    <w:p w:rsidR="00231E1A" w:rsidRDefault="00231E1A" w:rsidP="00231E1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Патологія ротової порожнини</w:t>
      </w:r>
    </w:p>
    <w:p w:rsidR="00231E1A" w:rsidRDefault="00231E1A" w:rsidP="00231E1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Землисте забарвлення шкіри </w:t>
      </w: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gramStart"/>
      <w:r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>І.</w:t>
      </w:r>
      <w:proofErr w:type="gramEnd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Дайте відповіді на питання клінічних задач.</w:t>
      </w:r>
    </w:p>
    <w:p w:rsidR="00231E1A" w:rsidRDefault="00231E1A" w:rsidP="00231E1A">
      <w:pPr>
        <w:shd w:val="clear" w:color="auto" w:fill="FFFFFF"/>
        <w:tabs>
          <w:tab w:val="left" w:pos="60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pacing w:val="-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pacing w:val="-10"/>
          <w:sz w:val="28"/>
          <w:szCs w:val="28"/>
          <w:lang w:val="uk-UA" w:eastAsia="ru-RU"/>
        </w:rPr>
        <w:t>Задача 1</w:t>
      </w: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Пацієнт, 19 років, перебуває в інфекційній лікарні з приводу гепатиту. Наступного дня після госпіталізації став дратівливим, наполягав на виписці, казав, що в палаті дуже холодно. Поступово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розвинулись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чхання, нежить,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сльозо-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слинотеча. Не може знайти собі місця, скаржиться на болі в усьому тілі, «кожна клітинка болить». Відмічаються спазми шлунку і кишок, проноси. За ходом поверхневих вен обох верхніх кінцівок свіжі та давні сліди ін'єкцій, явища флебіту. </w:t>
      </w:r>
    </w:p>
    <w:p w:rsidR="00231E1A" w:rsidRDefault="00231E1A" w:rsidP="00231E1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Який найбільш вірогідний діагноз?</w:t>
      </w:r>
    </w:p>
    <w:p w:rsidR="00231E1A" w:rsidRDefault="00231E1A" w:rsidP="00231E1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Який стан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розвинувся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пацієнта?</w:t>
      </w:r>
    </w:p>
    <w:p w:rsidR="00231E1A" w:rsidRDefault="00231E1A" w:rsidP="00231E1A">
      <w:pPr>
        <w:shd w:val="clear" w:color="auto" w:fill="FFFFFF"/>
        <w:tabs>
          <w:tab w:val="left" w:pos="60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pacing w:val="-10"/>
          <w:sz w:val="28"/>
          <w:szCs w:val="28"/>
          <w:lang w:val="uk-UA" w:eastAsia="ru-RU"/>
        </w:rPr>
      </w:pPr>
    </w:p>
    <w:p w:rsidR="00231E1A" w:rsidRDefault="00231E1A" w:rsidP="00231E1A">
      <w:pPr>
        <w:shd w:val="clear" w:color="auto" w:fill="FFFFFF"/>
        <w:tabs>
          <w:tab w:val="left" w:pos="60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pacing w:val="-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pacing w:val="-10"/>
          <w:sz w:val="28"/>
          <w:szCs w:val="28"/>
          <w:lang w:val="uk-UA" w:eastAsia="ru-RU"/>
        </w:rPr>
        <w:t>Задача 2</w:t>
      </w: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Бригаду ШМД викликали перехожі. Юнак, на вигляд 20 років, був знайдений у парку на лавці без свідомості. При огляді: на звернення і больові подразники не реагує, шкіра бліда, зіниці різко звужені, на світло не реагують, дихання поверхневе, ЧД 7-8 за хв. Пульс – 43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./хв. АТ – 80/40 мм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 ст. Зовнішніх ознак травми не спостерігається, на передпліччях сліди від свіжих і давніх ін’єкцій, поруч з пацієнтом знайдений використаний шприц.</w:t>
      </w:r>
    </w:p>
    <w:p w:rsidR="00231E1A" w:rsidRDefault="00231E1A" w:rsidP="00231E1A">
      <w:pPr>
        <w:numPr>
          <w:ilvl w:val="0"/>
          <w:numId w:val="8"/>
        </w:numPr>
        <w:shd w:val="clear" w:color="auto" w:fill="FFFFFF"/>
        <w:tabs>
          <w:tab w:val="left" w:pos="62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Який найбільш вірогідний діагноз?</w:t>
      </w:r>
    </w:p>
    <w:p w:rsidR="00231E1A" w:rsidRDefault="00231E1A" w:rsidP="00231E1A">
      <w:pPr>
        <w:numPr>
          <w:ilvl w:val="0"/>
          <w:numId w:val="8"/>
        </w:numPr>
        <w:shd w:val="clear" w:color="auto" w:fill="FFFFFF"/>
        <w:tabs>
          <w:tab w:val="left" w:pos="62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Який препарат терміново необхідно ввести?</w:t>
      </w:r>
    </w:p>
    <w:p w:rsidR="00231E1A" w:rsidRDefault="00231E1A" w:rsidP="00231E1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231E1A" w:rsidRDefault="00231E1A" w:rsidP="00231E1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231E1A" w:rsidRDefault="00231E1A" w:rsidP="00231E1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Орієнтовна карта для самостійної роботи з літературою з теми: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Тютюнопаління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264"/>
        <w:gridCol w:w="4307"/>
      </w:tblGrid>
      <w:tr w:rsidR="00231E1A" w:rsidTr="00231E1A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A" w:rsidRDefault="00231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Основні завдання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A" w:rsidRDefault="00231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Вказівки</w:t>
            </w:r>
          </w:p>
        </w:tc>
      </w:tr>
      <w:tr w:rsidR="00231E1A" w:rsidTr="00231E1A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A" w:rsidRDefault="00231E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Вивчити</w:t>
            </w:r>
          </w:p>
          <w:p w:rsidR="00231E1A" w:rsidRDefault="00231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Вплив нікотину на ЦНС.</w:t>
            </w:r>
          </w:p>
          <w:p w:rsidR="00231E1A" w:rsidRDefault="00231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31E1A" w:rsidRDefault="00231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Прояви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абстинентного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синдрому при тютюнокурінні.</w:t>
            </w:r>
          </w:p>
          <w:p w:rsidR="00231E1A" w:rsidRDefault="00231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Соматичні наслідки тютюнокуріння.</w:t>
            </w:r>
          </w:p>
          <w:p w:rsidR="00231E1A" w:rsidRDefault="00231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 Методи лікування нікотинової залежності.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A" w:rsidRDefault="00231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31E1A" w:rsidRDefault="00231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Занотувати в зошиті основні ефекти нікотину.</w:t>
            </w:r>
          </w:p>
          <w:p w:rsidR="00231E1A" w:rsidRDefault="00231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Виписати основні симптоми.</w:t>
            </w:r>
          </w:p>
          <w:p w:rsidR="00231E1A" w:rsidRDefault="00231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31E1A" w:rsidRDefault="00231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Зробити тези.</w:t>
            </w:r>
          </w:p>
          <w:p w:rsidR="00231E1A" w:rsidRDefault="00231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Зробити тези.</w:t>
            </w:r>
          </w:p>
        </w:tc>
      </w:tr>
    </w:tbl>
    <w:p w:rsidR="00231E1A" w:rsidRDefault="00231E1A" w:rsidP="00231E1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1E1A" w:rsidRDefault="00231E1A" w:rsidP="00231E1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наркотичного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сп’ян</w:t>
      </w:r>
      <w:r>
        <w:rPr>
          <w:rFonts w:ascii="Times New Roman" w:hAnsi="Times New Roman"/>
          <w:b/>
          <w:sz w:val="28"/>
          <w:szCs w:val="28"/>
          <w:lang w:val="uk-UA"/>
        </w:rPr>
        <w:t>іння</w:t>
      </w:r>
      <w:proofErr w:type="spellEnd"/>
    </w:p>
    <w:p w:rsidR="00231E1A" w:rsidRDefault="00231E1A" w:rsidP="00231E1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2219"/>
        <w:gridCol w:w="7352"/>
      </w:tblGrid>
      <w:tr w:rsidR="00231E1A" w:rsidTr="00231E1A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1A" w:rsidRDefault="00231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Оснащення</w:t>
            </w:r>
          </w:p>
          <w:p w:rsidR="00231E1A" w:rsidRDefault="00231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143000" cy="609600"/>
                  <wp:effectExtent l="0" t="0" r="0" b="0"/>
                  <wp:docPr id="2" name="Рисунок 2" descr="Опис : Копия DSCN4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 : Копия DSCN4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E1A" w:rsidRDefault="00231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219200" cy="600075"/>
                  <wp:effectExtent l="0" t="0" r="0" b="9525"/>
                  <wp:docPr id="1" name="Рисунок 1" descr="Опис : DSCN4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 : DSCN4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A" w:rsidRDefault="00231E1A" w:rsidP="003A5935">
            <w:pPr>
              <w:numPr>
                <w:ilvl w:val="0"/>
                <w:numId w:val="9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Фонендоскоп.</w:t>
            </w:r>
          </w:p>
          <w:p w:rsidR="00231E1A" w:rsidRDefault="00231E1A" w:rsidP="003A5935">
            <w:pPr>
              <w:numPr>
                <w:ilvl w:val="0"/>
                <w:numId w:val="9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Тонометр.</w:t>
            </w:r>
          </w:p>
          <w:p w:rsidR="00231E1A" w:rsidRDefault="00231E1A" w:rsidP="003A5935">
            <w:pPr>
              <w:numPr>
                <w:ilvl w:val="0"/>
                <w:numId w:val="9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Тести для експрес-аналізу сечі на наркотичні речовини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опіати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амфетамін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марихуану тощо).</w:t>
            </w:r>
          </w:p>
          <w:p w:rsidR="00231E1A" w:rsidRDefault="00231E1A" w:rsidP="003A5935">
            <w:pPr>
              <w:numPr>
                <w:ilvl w:val="0"/>
                <w:numId w:val="9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Ємкість для збирання сечі.</w:t>
            </w:r>
          </w:p>
        </w:tc>
      </w:tr>
      <w:tr w:rsidR="00231E1A" w:rsidTr="00231E1A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1A" w:rsidRDefault="00231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Підготовка пацієнта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A" w:rsidRDefault="00231E1A" w:rsidP="003A5935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Обстеження проведіть у теплому приміщенні, що гарно освітлюється.</w:t>
            </w:r>
          </w:p>
        </w:tc>
      </w:tr>
      <w:tr w:rsidR="00231E1A" w:rsidTr="00231E1A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1A" w:rsidRDefault="00231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Підготовка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фельдшера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A" w:rsidRDefault="00231E1A" w:rsidP="003A5935">
            <w:pPr>
              <w:numPr>
                <w:ilvl w:val="0"/>
                <w:numId w:val="11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Перед і після обстеження вимийте і висушіть руки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рушником.</w:t>
            </w:r>
          </w:p>
        </w:tc>
      </w:tr>
      <w:tr w:rsidR="00231E1A" w:rsidTr="00231E1A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A" w:rsidRDefault="00231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Послідовність виконання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A" w:rsidRDefault="00231E1A" w:rsidP="003A5935">
            <w:pPr>
              <w:numPr>
                <w:ilvl w:val="0"/>
                <w:numId w:val="12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Оцініть зовнішній вигляд обстежуваної особи: зверніть увагу на такі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сомато-неврологічні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стигми, як ознаки зниженого живлення, одутлість обличчя, рідкий волосяний покрив,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западіння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очних яблук, помутніння погляду або особливий блиск очей, почервоніння склер, жовто-землистий колір шкіри, ламкість нігтів, патологія ротової порожнини (гінгівіт, стоматит, випадіння зубів, виражений карієс).</w:t>
            </w:r>
          </w:p>
          <w:p w:rsidR="00231E1A" w:rsidRDefault="00231E1A" w:rsidP="003A5935">
            <w:pPr>
              <w:numPr>
                <w:ilvl w:val="0"/>
                <w:numId w:val="12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Оцініть візуально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пальпаторно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 вен, наявність рубцевих змін, слідів від ін’єкцій.</w:t>
            </w:r>
          </w:p>
          <w:p w:rsidR="00231E1A" w:rsidRDefault="00231E1A">
            <w:pPr>
              <w:tabs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Зверніть увагу!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Наркомани можуть робити ін’єкції в нетипових місцях (під пахвинні впадини, пахову ділянку, під грудну залозу, надколінні ямки тощо).</w:t>
            </w:r>
          </w:p>
          <w:p w:rsidR="00231E1A" w:rsidRDefault="00231E1A" w:rsidP="003A5935">
            <w:pPr>
              <w:numPr>
                <w:ilvl w:val="0"/>
                <w:numId w:val="12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Оцініть поведінку обстежуваної особи: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ейфорична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збуджена, агресивна, балакуча, млява, загальмована.</w:t>
            </w:r>
          </w:p>
          <w:p w:rsidR="00231E1A" w:rsidRDefault="00231E1A" w:rsidP="003A5935">
            <w:pPr>
              <w:numPr>
                <w:ilvl w:val="0"/>
                <w:numId w:val="12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Оцініть стан свідомості, орієнтування на місці, у часі та власній особистості.</w:t>
            </w:r>
          </w:p>
          <w:p w:rsidR="00231E1A" w:rsidRDefault="00231E1A" w:rsidP="003A5935">
            <w:pPr>
              <w:numPr>
                <w:ilvl w:val="0"/>
                <w:numId w:val="12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Оцініть мовну здатність: зв’язність висловлювань, наявність дизартрії, сповільнення мови, захриплість голосу.</w:t>
            </w:r>
          </w:p>
          <w:p w:rsidR="00231E1A" w:rsidRDefault="00231E1A" w:rsidP="003A5935">
            <w:pPr>
              <w:numPr>
                <w:ilvl w:val="0"/>
                <w:numId w:val="12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Оцініть ширину зіниць, їх реакцію на світло, наявність ністагму.</w:t>
            </w:r>
          </w:p>
          <w:p w:rsidR="00231E1A" w:rsidRDefault="00231E1A">
            <w:pPr>
              <w:tabs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Звернуть увагу!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інтоксикації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опіатами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характерне різке звуження зіниць, для інтоксикації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канабісом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барбітуратами, транквілізаторами, стимуляторами – розширення зіниць.</w:t>
            </w:r>
          </w:p>
          <w:p w:rsidR="00231E1A" w:rsidRDefault="00231E1A" w:rsidP="003A5935">
            <w:pPr>
              <w:numPr>
                <w:ilvl w:val="0"/>
                <w:numId w:val="12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Оцініть колір шкіри, слизових очей, язика, наявність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спітніння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сухості шкіри,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геперсалівації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сухості в роті.</w:t>
            </w:r>
          </w:p>
          <w:p w:rsidR="00231E1A" w:rsidRDefault="00231E1A" w:rsidP="003A5935">
            <w:pPr>
              <w:numPr>
                <w:ilvl w:val="0"/>
                <w:numId w:val="12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Виміряйте АТ, ЧСС, частоту дихання.</w:t>
            </w:r>
          </w:p>
          <w:p w:rsidR="00231E1A" w:rsidRDefault="00231E1A">
            <w:pPr>
              <w:tabs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Зверніть увагу!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інтоксикації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опіатами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характерна брадикардія, інші наркотичні речовини викликають тахікардію.</w:t>
            </w:r>
          </w:p>
          <w:p w:rsidR="00231E1A" w:rsidRDefault="00231E1A" w:rsidP="003A5935">
            <w:pPr>
              <w:numPr>
                <w:ilvl w:val="0"/>
                <w:numId w:val="12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Оцініть міміку, ходу, координацію рухів, рівновагу.</w:t>
            </w:r>
          </w:p>
          <w:p w:rsidR="00231E1A" w:rsidRDefault="00231E1A" w:rsidP="003A5935">
            <w:pPr>
              <w:numPr>
                <w:ilvl w:val="0"/>
                <w:numId w:val="12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Запропонуйте обстежуваному тест на експрес-аналіз сечі: для цього пацієнт збирає 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сечі, в яку занурюють тест-смужку, поява однієї забарвленої смуги свідчить про наявність відповідного наркотику в сечі, поява двох смуг свідчить про відсутність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наркотика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31E1A" w:rsidRDefault="00231E1A" w:rsidP="00231E1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231E1A" w:rsidRDefault="00231E1A" w:rsidP="00231E1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Надання долікарської допомоги</w:t>
      </w:r>
    </w:p>
    <w:p w:rsidR="00231E1A" w:rsidRDefault="00231E1A" w:rsidP="00231E1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гострій наркотичній інтоксикації</w:t>
      </w: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Гостре отруєння наркотичними речовинами проявляється розладами свідомості від оглушення до коми, часто виникає психомоторне збудження,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судомні напади,  характерні розлади дихання,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бради-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або тахікардія, зміни АТ, нудота, блювання, гіперемія або блідість шкіри, різке звуження або розширення зіниць із порушенням реакції на світло.</w:t>
      </w: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 xml:space="preserve"> В усіх випадках, не залежно від того, застосовуються спеціальні антидоти чи ні, необхідним у межах невідкладної допомоги є комплекс заходів, що забезпечує підтримання життєво-важливих функцій організму:</w:t>
      </w: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Забезпечення прохідності дихальних шляхів.</w:t>
      </w: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Промивання шлунку через зонд 1-2 л 0,1% розчином перманганату калію, 1-2 л води у суміші з активованим вугіллям.</w:t>
      </w: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Корекція порушень роботи серцево-судинної системи: при артеріальній гіпертензії 10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25% сульфату магнію в/м, 3-4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0,5% розчину дибазолу в/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при артеріальній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гіпотензії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серцевій недостатності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0,6% розчину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корглікону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5-10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панангіну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кордіаміну п/ш, преднізолон </w:t>
      </w:r>
      <w:r>
        <w:rPr>
          <w:rFonts w:ascii="Times New Roman" w:hAnsi="Times New Roman"/>
          <w:sz w:val="28"/>
          <w:szCs w:val="28"/>
          <w:lang w:val="uk-UA"/>
        </w:rPr>
        <w:br/>
        <w:t>30-60 мг в/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Купірування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психомоторного збудження, судомних нападів: 2-4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0,5% розчину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сибазону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в.</w:t>
      </w: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Боротьба з гіпертермією : при підвищенні температури тіла до 39-40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С –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50% розчину анальгіну в/м, обтирання спиртово-водною сумішшю, використання міхура з льодом.</w:t>
      </w:r>
    </w:p>
    <w:p w:rsidR="00231E1A" w:rsidRDefault="00231E1A" w:rsidP="00231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</w:t>
      </w:r>
      <w:r>
        <w:rPr>
          <w:rFonts w:ascii="Times New Roman" w:hAnsi="Times New Roman"/>
          <w:sz w:val="28"/>
          <w:szCs w:val="28"/>
          <w:lang w:val="uk-UA"/>
        </w:rPr>
        <w:t xml:space="preserve"> Введення специфічних антидотів:</w:t>
      </w:r>
    </w:p>
    <w:p w:rsidR="00231E1A" w:rsidRDefault="00231E1A" w:rsidP="00231E1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отруєнні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опіатами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0,5% розчину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налорфіну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налоксону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в/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при неможливості в/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ведення – ввести препарат в/м чи п/ш. При недостатньому ефекті (через 2-3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повинно відбутися розширення зіниць і відновлення дихання) від першої ін’єкції, ввести повторно в тій же дозі кілька разів з інтервалами в 10-15 хв. Загальна доза не повинна перевищувати 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!</w:t>
      </w:r>
    </w:p>
    <w:p w:rsidR="00231E1A" w:rsidRDefault="00231E1A" w:rsidP="00231E1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отруєнні барбітуратами 5-10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0,5% розчину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бемегриду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в.</w:t>
      </w:r>
    </w:p>
    <w:p w:rsidR="00231E1A" w:rsidRDefault="00231E1A" w:rsidP="00231E1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отруєнні атропіном –15-30 мг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фізостигміну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м.</w:t>
      </w:r>
    </w:p>
    <w:p w:rsidR="00231E1A" w:rsidRDefault="00231E1A" w:rsidP="00231E1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231E1A" w:rsidRDefault="00231E1A" w:rsidP="00231E1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Визначення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абстинентного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синдрому </w:t>
      </w:r>
    </w:p>
    <w:p w:rsidR="00231E1A" w:rsidRDefault="00231E1A" w:rsidP="00231E1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 морфінізмі,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барбітуроманії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гашишизмі</w:t>
      </w:r>
      <w:proofErr w:type="spellEnd"/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2092"/>
        <w:gridCol w:w="7479"/>
      </w:tblGrid>
      <w:tr w:rsidR="00231E1A" w:rsidTr="00231E1A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A" w:rsidRDefault="00231E1A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Оснащення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A" w:rsidRDefault="00231E1A" w:rsidP="003A5935">
            <w:pPr>
              <w:keepNext/>
              <w:keepLines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Тонометр.</w:t>
            </w:r>
          </w:p>
          <w:p w:rsidR="00231E1A" w:rsidRDefault="00231E1A" w:rsidP="003A5935">
            <w:pPr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Фонендоскоп.</w:t>
            </w:r>
          </w:p>
        </w:tc>
      </w:tr>
      <w:tr w:rsidR="00231E1A" w:rsidTr="00231E1A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A" w:rsidRDefault="00231E1A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Підготовка пацієнта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A" w:rsidRDefault="00231E1A">
            <w:pPr>
              <w:tabs>
                <w:tab w:val="left" w:pos="426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Обстеження пацієнта проведіть у теплому приміщенні, посадивши його на кушетку або ліжко.</w:t>
            </w:r>
          </w:p>
        </w:tc>
      </w:tr>
      <w:tr w:rsidR="00231E1A" w:rsidTr="00231E1A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A" w:rsidRDefault="00231E1A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Підготовка фельдшера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A" w:rsidRDefault="00231E1A">
            <w:pPr>
              <w:tabs>
                <w:tab w:val="left" w:pos="426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 і після обстеження вимийте та висушіть руки рушником.</w:t>
            </w:r>
          </w:p>
        </w:tc>
      </w:tr>
      <w:tr w:rsidR="00231E1A" w:rsidTr="00231E1A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A" w:rsidRDefault="00231E1A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Послідовність виконання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A" w:rsidRDefault="00231E1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Абстинентний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синдром формується на другій стадії наркоманії як прояв фізичної залежності. Симптоми розвиваються в середньому через 8-12 годин після припинення вживання наркотику, достигають максимуму на 2-10 добу.</w:t>
            </w:r>
          </w:p>
          <w:p w:rsidR="00231E1A" w:rsidRDefault="00231E1A" w:rsidP="003A5935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ясуйте у пацієнта або його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родичей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данні про вживання їм наркотичних речовин (вид наркотику,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тривалість вживання, шлях введення, щоденну дозу, коли  в останній раз вживав наркотик).</w:t>
            </w:r>
          </w:p>
          <w:p w:rsidR="00231E1A" w:rsidRDefault="00231E1A" w:rsidP="003A5935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Оцініть настрій та психічний стан пацієнта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дисфоричний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збуджений, тривожний, депресивний, стан незадоволеності, нервового напруження).</w:t>
            </w:r>
          </w:p>
          <w:p w:rsidR="00231E1A" w:rsidRDefault="00231E1A" w:rsidP="003A5935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ясуйте, чи є розлади сну, апетиту, судомні напади, посмикування м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язів.</w:t>
            </w:r>
          </w:p>
          <w:p w:rsidR="00231E1A" w:rsidRDefault="00231E1A" w:rsidP="003A5935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З’ясуйте наявність таких соматичних симптомів: болі в м’язах спини, кінцівок, жувальних м’язах, суглобах; відчуття жару, що змінюється на відчуття холоду; спастичні болі в животі, пронос, блювання.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гашишизму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характерні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сенестопатичні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скарги: відчуття стиснення в грудях, скронях та тім’ї; утруднення дихання; відчуття свербіння на шкірі та під нею.</w:t>
            </w:r>
          </w:p>
          <w:p w:rsidR="00231E1A" w:rsidRDefault="00231E1A" w:rsidP="003A5935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Оцініть вегетативні реакції, наявність гіпергідрозу, сльозотечі,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гіперсалівації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ринореї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пароксизмального чхання, інтенсивного позіхання, феномену «гусячої шкіри», розширення зіниць.</w:t>
            </w:r>
          </w:p>
          <w:p w:rsidR="00231E1A" w:rsidRDefault="00231E1A" w:rsidP="003A5935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Виміряйте АТ, ЧСС (характерні артеріальна гіпертензія, тахікардія).</w:t>
            </w:r>
          </w:p>
          <w:p w:rsidR="00231E1A" w:rsidRDefault="00231E1A" w:rsidP="003A5935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Оцініть наявність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гіпертонусу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м’язів,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гіперрефлексії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судомних посмикувань м’язів.</w:t>
            </w:r>
          </w:p>
          <w:p w:rsidR="00231E1A" w:rsidRDefault="00231E1A" w:rsidP="003A5935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Оцініть наявність тремору витягнутих рук, всього тіла, порушення рівноваги.</w:t>
            </w:r>
          </w:p>
          <w:p w:rsidR="00231E1A" w:rsidRDefault="00231E1A">
            <w:pPr>
              <w:tabs>
                <w:tab w:val="left" w:pos="426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Зверніть увагу!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барбітуровій абстиненції на 3-5 добу у більшості хворих розвиваються великі судомні напади, які можуть бути серійними.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гашишизмі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можливий розвиток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галюцинаторно-параноїдного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синдрому,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делірійного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стану.</w:t>
            </w:r>
          </w:p>
        </w:tc>
      </w:tr>
    </w:tbl>
    <w:p w:rsidR="00E930E2" w:rsidRDefault="00E930E2"/>
    <w:sectPr w:rsidR="00E9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FAD"/>
    <w:multiLevelType w:val="hybridMultilevel"/>
    <w:tmpl w:val="E16A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4113"/>
    <w:multiLevelType w:val="hybridMultilevel"/>
    <w:tmpl w:val="5842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059D"/>
    <w:multiLevelType w:val="hybridMultilevel"/>
    <w:tmpl w:val="81841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97001"/>
    <w:multiLevelType w:val="hybridMultilevel"/>
    <w:tmpl w:val="882A51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AA6F2B"/>
    <w:multiLevelType w:val="hybridMultilevel"/>
    <w:tmpl w:val="321E0948"/>
    <w:lvl w:ilvl="0" w:tplc="0419000F">
      <w:start w:val="1"/>
      <w:numFmt w:val="decimal"/>
      <w:lvlText w:val="%1."/>
      <w:lvlJc w:val="left"/>
      <w:pPr>
        <w:ind w:left="989" w:hanging="360"/>
      </w:pPr>
    </w:lvl>
    <w:lvl w:ilvl="1" w:tplc="04190019">
      <w:start w:val="1"/>
      <w:numFmt w:val="lowerLetter"/>
      <w:lvlText w:val="%2."/>
      <w:lvlJc w:val="left"/>
      <w:pPr>
        <w:ind w:left="1709" w:hanging="360"/>
      </w:pPr>
    </w:lvl>
    <w:lvl w:ilvl="2" w:tplc="0419001B">
      <w:start w:val="1"/>
      <w:numFmt w:val="lowerRoman"/>
      <w:lvlText w:val="%3."/>
      <w:lvlJc w:val="right"/>
      <w:pPr>
        <w:ind w:left="2429" w:hanging="180"/>
      </w:pPr>
    </w:lvl>
    <w:lvl w:ilvl="3" w:tplc="0419000F">
      <w:start w:val="1"/>
      <w:numFmt w:val="decimal"/>
      <w:lvlText w:val="%4."/>
      <w:lvlJc w:val="left"/>
      <w:pPr>
        <w:ind w:left="3149" w:hanging="360"/>
      </w:pPr>
    </w:lvl>
    <w:lvl w:ilvl="4" w:tplc="04190019">
      <w:start w:val="1"/>
      <w:numFmt w:val="lowerLetter"/>
      <w:lvlText w:val="%5."/>
      <w:lvlJc w:val="left"/>
      <w:pPr>
        <w:ind w:left="3869" w:hanging="360"/>
      </w:pPr>
    </w:lvl>
    <w:lvl w:ilvl="5" w:tplc="0419001B">
      <w:start w:val="1"/>
      <w:numFmt w:val="lowerRoman"/>
      <w:lvlText w:val="%6."/>
      <w:lvlJc w:val="right"/>
      <w:pPr>
        <w:ind w:left="4589" w:hanging="180"/>
      </w:pPr>
    </w:lvl>
    <w:lvl w:ilvl="6" w:tplc="0419000F">
      <w:start w:val="1"/>
      <w:numFmt w:val="decimal"/>
      <w:lvlText w:val="%7."/>
      <w:lvlJc w:val="left"/>
      <w:pPr>
        <w:ind w:left="5309" w:hanging="360"/>
      </w:pPr>
    </w:lvl>
    <w:lvl w:ilvl="7" w:tplc="04190019">
      <w:start w:val="1"/>
      <w:numFmt w:val="lowerLetter"/>
      <w:lvlText w:val="%8."/>
      <w:lvlJc w:val="left"/>
      <w:pPr>
        <w:ind w:left="6029" w:hanging="360"/>
      </w:pPr>
    </w:lvl>
    <w:lvl w:ilvl="8" w:tplc="0419001B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21D80E02"/>
    <w:multiLevelType w:val="hybridMultilevel"/>
    <w:tmpl w:val="1BE8EDD6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3E4AB5"/>
    <w:multiLevelType w:val="hybridMultilevel"/>
    <w:tmpl w:val="8E3AF168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A5099"/>
    <w:multiLevelType w:val="hybridMultilevel"/>
    <w:tmpl w:val="93407D44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EF155B"/>
    <w:multiLevelType w:val="hybridMultilevel"/>
    <w:tmpl w:val="F0D826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39751D"/>
    <w:multiLevelType w:val="hybridMultilevel"/>
    <w:tmpl w:val="363E3D42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A77BDF"/>
    <w:multiLevelType w:val="hybridMultilevel"/>
    <w:tmpl w:val="DE8EA7D4"/>
    <w:lvl w:ilvl="0" w:tplc="524A42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4142DA1"/>
    <w:multiLevelType w:val="hybridMultilevel"/>
    <w:tmpl w:val="70B6916C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91085F"/>
    <w:multiLevelType w:val="hybridMultilevel"/>
    <w:tmpl w:val="E4AA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A5CA8"/>
    <w:multiLevelType w:val="hybridMultilevel"/>
    <w:tmpl w:val="01B8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6322F"/>
    <w:multiLevelType w:val="hybridMultilevel"/>
    <w:tmpl w:val="C6D8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70"/>
    <w:rsid w:val="00231E1A"/>
    <w:rsid w:val="00A72970"/>
    <w:rsid w:val="00E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1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23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31E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1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23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31E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5953</Words>
  <Characters>3394</Characters>
  <Application>Microsoft Office Word</Application>
  <DocSecurity>0</DocSecurity>
  <Lines>28</Lines>
  <Paragraphs>18</Paragraphs>
  <ScaleCrop>false</ScaleCrop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3</cp:revision>
  <dcterms:created xsi:type="dcterms:W3CDTF">2020-04-28T17:04:00Z</dcterms:created>
  <dcterms:modified xsi:type="dcterms:W3CDTF">2020-04-28T17:07:00Z</dcterms:modified>
</cp:coreProperties>
</file>